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8CD" w:rsidRDefault="00ED28CD" w:rsidP="00ED28CD">
      <w:pPr>
        <w:pStyle w:val="a3"/>
        <w:spacing w:before="0" w:beforeAutospacing="0" w:after="0" w:afterAutospacing="0"/>
        <w:ind w:firstLine="708"/>
        <w:jc w:val="center"/>
        <w:rPr>
          <w:sz w:val="36"/>
          <w:szCs w:val="36"/>
          <w:lang w:val="kk-KZ"/>
        </w:rPr>
      </w:pPr>
    </w:p>
    <w:p w:rsidR="00ED28CD" w:rsidRDefault="00ED28CD" w:rsidP="00ED28CD">
      <w:pPr>
        <w:pStyle w:val="a3"/>
        <w:spacing w:before="0" w:beforeAutospacing="0" w:after="0" w:afterAutospacing="0"/>
        <w:ind w:firstLine="708"/>
        <w:jc w:val="center"/>
        <w:rPr>
          <w:sz w:val="36"/>
          <w:szCs w:val="36"/>
          <w:lang w:val="kk-KZ"/>
        </w:rPr>
      </w:pPr>
    </w:p>
    <w:p w:rsidR="00ED28CD" w:rsidRDefault="00ED28CD" w:rsidP="00ED28CD">
      <w:pPr>
        <w:pStyle w:val="a3"/>
        <w:spacing w:before="0" w:beforeAutospacing="0" w:after="0" w:afterAutospacing="0"/>
        <w:ind w:firstLine="708"/>
        <w:jc w:val="center"/>
        <w:rPr>
          <w:sz w:val="36"/>
          <w:szCs w:val="36"/>
          <w:lang w:val="kk-KZ"/>
        </w:rPr>
      </w:pPr>
    </w:p>
    <w:p w:rsidR="00ED28CD" w:rsidRDefault="00ED28CD" w:rsidP="00ED28CD">
      <w:pPr>
        <w:pStyle w:val="a3"/>
        <w:spacing w:before="0" w:beforeAutospacing="0" w:after="0" w:afterAutospacing="0"/>
        <w:ind w:firstLine="708"/>
        <w:jc w:val="center"/>
        <w:rPr>
          <w:sz w:val="36"/>
          <w:szCs w:val="36"/>
          <w:lang w:val="kk-KZ"/>
        </w:rPr>
      </w:pPr>
    </w:p>
    <w:p w:rsidR="00ED28CD" w:rsidRDefault="00ED28CD" w:rsidP="00ED28CD">
      <w:pPr>
        <w:pStyle w:val="a3"/>
        <w:spacing w:before="0" w:beforeAutospacing="0" w:after="0" w:afterAutospacing="0"/>
        <w:ind w:firstLine="708"/>
        <w:jc w:val="center"/>
        <w:rPr>
          <w:sz w:val="36"/>
          <w:szCs w:val="36"/>
          <w:lang w:val="kk-KZ"/>
        </w:rPr>
      </w:pPr>
    </w:p>
    <w:p w:rsidR="00ED28CD" w:rsidRDefault="00ED28CD" w:rsidP="00ED28CD">
      <w:pPr>
        <w:pStyle w:val="a3"/>
        <w:spacing w:before="0" w:beforeAutospacing="0" w:after="0" w:afterAutospacing="0"/>
        <w:ind w:firstLine="708"/>
        <w:jc w:val="center"/>
        <w:rPr>
          <w:sz w:val="36"/>
          <w:szCs w:val="36"/>
          <w:lang w:val="kk-KZ"/>
        </w:rPr>
      </w:pPr>
    </w:p>
    <w:p w:rsidR="00ED28CD" w:rsidRDefault="00ED28CD" w:rsidP="006D334E">
      <w:pPr>
        <w:pStyle w:val="a3"/>
        <w:spacing w:before="0" w:beforeAutospacing="0" w:after="0" w:afterAutospacing="0"/>
        <w:ind w:firstLine="708"/>
        <w:jc w:val="center"/>
        <w:rPr>
          <w:sz w:val="36"/>
          <w:szCs w:val="36"/>
          <w:lang w:val="kk-KZ"/>
        </w:rPr>
      </w:pPr>
    </w:p>
    <w:p w:rsidR="00ED28CD" w:rsidRDefault="00ED28CD" w:rsidP="006D334E">
      <w:pPr>
        <w:pStyle w:val="a3"/>
        <w:spacing w:before="0" w:beforeAutospacing="0" w:after="0" w:afterAutospacing="0"/>
        <w:ind w:firstLine="708"/>
        <w:jc w:val="center"/>
        <w:rPr>
          <w:sz w:val="36"/>
          <w:szCs w:val="36"/>
          <w:lang w:val="kk-KZ"/>
        </w:rPr>
      </w:pPr>
    </w:p>
    <w:p w:rsidR="00ED28CD" w:rsidRDefault="00ED28CD" w:rsidP="006D334E">
      <w:pPr>
        <w:pStyle w:val="a3"/>
        <w:spacing w:before="0" w:beforeAutospacing="0" w:after="0" w:afterAutospacing="0"/>
        <w:ind w:firstLine="708"/>
        <w:jc w:val="center"/>
        <w:rPr>
          <w:sz w:val="36"/>
          <w:szCs w:val="36"/>
          <w:lang w:val="kk-KZ"/>
        </w:rPr>
      </w:pPr>
    </w:p>
    <w:p w:rsidR="00ED28CD" w:rsidRDefault="00ED28CD" w:rsidP="006D334E">
      <w:pPr>
        <w:pStyle w:val="a3"/>
        <w:spacing w:before="0" w:beforeAutospacing="0" w:after="0" w:afterAutospacing="0"/>
        <w:ind w:firstLine="708"/>
        <w:jc w:val="center"/>
        <w:rPr>
          <w:sz w:val="36"/>
          <w:szCs w:val="36"/>
          <w:lang w:val="kk-KZ"/>
        </w:rPr>
      </w:pPr>
    </w:p>
    <w:p w:rsidR="00ED28CD" w:rsidRPr="00295EDC" w:rsidRDefault="00ED28CD" w:rsidP="006D334E">
      <w:pPr>
        <w:pStyle w:val="a3"/>
        <w:spacing w:before="0" w:beforeAutospacing="0" w:after="0" w:afterAutospacing="0"/>
        <w:ind w:firstLine="708"/>
        <w:jc w:val="center"/>
        <w:rPr>
          <w:sz w:val="36"/>
          <w:szCs w:val="36"/>
          <w:lang w:val="kk-KZ"/>
        </w:rPr>
      </w:pPr>
    </w:p>
    <w:p w:rsidR="00ED28CD" w:rsidRPr="0014023B" w:rsidRDefault="00ED28CD" w:rsidP="006D334E">
      <w:pPr>
        <w:spacing w:after="0" w:line="240" w:lineRule="auto"/>
        <w:ind w:right="113"/>
        <w:jc w:val="center"/>
        <w:rPr>
          <w:rFonts w:ascii="Times New Roman" w:hAnsi="Times New Roman" w:cs="Times New Roman"/>
          <w:b/>
          <w:sz w:val="28"/>
          <w:szCs w:val="28"/>
          <w:lang w:val="kk-KZ"/>
        </w:rPr>
      </w:pPr>
      <w:r w:rsidRPr="00A3577B">
        <w:rPr>
          <w:i/>
          <w:sz w:val="56"/>
          <w:szCs w:val="56"/>
          <w:lang w:val="kk-KZ"/>
        </w:rPr>
        <w:t xml:space="preserve"> </w:t>
      </w:r>
      <w:r>
        <w:rPr>
          <w:rFonts w:ascii="Times New Roman" w:hAnsi="Times New Roman" w:cs="Times New Roman"/>
          <w:b/>
          <w:i/>
          <w:sz w:val="52"/>
          <w:szCs w:val="52"/>
          <w:lang w:val="kk-KZ"/>
        </w:rPr>
        <w:t>Жаңартылған білім берудегі тиімді кері байланыстың маңызы</w:t>
      </w:r>
    </w:p>
    <w:p w:rsidR="00ED28CD" w:rsidRDefault="00ED28CD" w:rsidP="006D334E">
      <w:pPr>
        <w:pStyle w:val="a3"/>
        <w:spacing w:before="0" w:beforeAutospacing="0" w:after="0" w:afterAutospacing="0"/>
        <w:ind w:right="113" w:firstLine="708"/>
        <w:jc w:val="center"/>
        <w:rPr>
          <w:noProof/>
          <w:lang w:val="kk-KZ"/>
        </w:rPr>
      </w:pPr>
    </w:p>
    <w:p w:rsidR="00ED28CD" w:rsidRDefault="00ED28CD" w:rsidP="006D334E">
      <w:pPr>
        <w:pStyle w:val="a3"/>
        <w:spacing w:before="0" w:beforeAutospacing="0" w:after="0" w:afterAutospacing="0"/>
        <w:ind w:right="113" w:firstLine="708"/>
        <w:jc w:val="center"/>
        <w:rPr>
          <w:noProof/>
          <w:lang w:val="kk-KZ"/>
        </w:rPr>
      </w:pPr>
    </w:p>
    <w:p w:rsidR="00ED28CD" w:rsidRPr="00C305F8" w:rsidRDefault="00ED28CD" w:rsidP="006D334E">
      <w:pPr>
        <w:pStyle w:val="a3"/>
        <w:spacing w:before="0" w:beforeAutospacing="0" w:after="0" w:afterAutospacing="0"/>
        <w:ind w:right="113" w:firstLine="708"/>
        <w:jc w:val="center"/>
        <w:rPr>
          <w:sz w:val="28"/>
          <w:szCs w:val="28"/>
          <w:lang w:val="kk-KZ"/>
        </w:rPr>
      </w:pPr>
    </w:p>
    <w:p w:rsidR="00ED28CD" w:rsidRDefault="00ED28CD" w:rsidP="006D334E">
      <w:pPr>
        <w:pStyle w:val="a3"/>
        <w:spacing w:before="0" w:beforeAutospacing="0" w:after="0" w:afterAutospacing="0"/>
        <w:ind w:right="113" w:firstLine="708"/>
        <w:jc w:val="center"/>
        <w:rPr>
          <w:sz w:val="28"/>
          <w:szCs w:val="28"/>
          <w:lang w:val="kk-KZ"/>
        </w:rPr>
      </w:pPr>
      <w:r>
        <w:rPr>
          <w:sz w:val="28"/>
          <w:szCs w:val="28"/>
          <w:lang w:val="kk-KZ"/>
        </w:rPr>
        <w:t>Мұрат Нұрсәуле</w:t>
      </w:r>
    </w:p>
    <w:p w:rsidR="00ED28CD" w:rsidRDefault="00ED28CD" w:rsidP="006D334E">
      <w:pPr>
        <w:pStyle w:val="a3"/>
        <w:spacing w:before="0" w:beforeAutospacing="0" w:after="0" w:afterAutospacing="0"/>
        <w:ind w:right="113" w:firstLine="708"/>
        <w:jc w:val="center"/>
        <w:rPr>
          <w:sz w:val="28"/>
          <w:szCs w:val="28"/>
          <w:lang w:val="kk-KZ"/>
        </w:rPr>
      </w:pPr>
      <w:r>
        <w:rPr>
          <w:sz w:val="28"/>
          <w:szCs w:val="28"/>
          <w:lang w:val="kk-KZ"/>
        </w:rPr>
        <w:t>Мектеп директоры, «Ескенежал негізгі мектебі» КММ</w:t>
      </w:r>
    </w:p>
    <w:p w:rsidR="00ED28CD" w:rsidRDefault="00ED28CD" w:rsidP="006D334E">
      <w:pPr>
        <w:pStyle w:val="a3"/>
        <w:tabs>
          <w:tab w:val="left" w:pos="4215"/>
        </w:tabs>
        <w:spacing w:before="0" w:beforeAutospacing="0" w:after="0" w:afterAutospacing="0"/>
        <w:ind w:right="113" w:firstLine="708"/>
        <w:jc w:val="center"/>
        <w:rPr>
          <w:sz w:val="28"/>
          <w:szCs w:val="28"/>
          <w:lang w:val="kk-KZ"/>
        </w:rPr>
      </w:pPr>
      <w:r>
        <w:rPr>
          <w:sz w:val="28"/>
          <w:szCs w:val="28"/>
          <w:lang w:val="kk-KZ"/>
        </w:rPr>
        <w:t>Ақмола облысы</w:t>
      </w:r>
      <w:r w:rsidRPr="0014023B">
        <w:rPr>
          <w:sz w:val="28"/>
          <w:szCs w:val="28"/>
          <w:lang w:val="kk-KZ"/>
        </w:rPr>
        <w:t xml:space="preserve"> </w:t>
      </w:r>
      <w:r>
        <w:rPr>
          <w:sz w:val="28"/>
          <w:szCs w:val="28"/>
          <w:lang w:val="kk-KZ"/>
        </w:rPr>
        <w:t>Зеренді ауданы</w:t>
      </w:r>
      <w:r w:rsidRPr="0014023B">
        <w:rPr>
          <w:sz w:val="28"/>
          <w:szCs w:val="28"/>
          <w:lang w:val="kk-KZ"/>
        </w:rPr>
        <w:t xml:space="preserve"> </w:t>
      </w:r>
      <w:r>
        <w:rPr>
          <w:sz w:val="28"/>
          <w:szCs w:val="28"/>
          <w:lang w:val="kk-KZ"/>
        </w:rPr>
        <w:t>Ескенежал ауылы</w:t>
      </w:r>
    </w:p>
    <w:p w:rsidR="00ED28CD" w:rsidRDefault="00ED28CD" w:rsidP="006D334E">
      <w:pPr>
        <w:pStyle w:val="a3"/>
        <w:spacing w:before="0" w:beforeAutospacing="0" w:after="0" w:afterAutospacing="0"/>
        <w:ind w:right="113"/>
        <w:jc w:val="center"/>
        <w:rPr>
          <w:sz w:val="28"/>
          <w:szCs w:val="28"/>
          <w:lang w:val="kk-KZ"/>
        </w:rPr>
      </w:pPr>
      <w:r>
        <w:rPr>
          <w:sz w:val="28"/>
          <w:szCs w:val="28"/>
          <w:lang w:val="kk-KZ"/>
        </w:rPr>
        <w:t>Сейтқасымов А.А тарих ғ.кандидаты</w:t>
      </w:r>
    </w:p>
    <w:p w:rsidR="00ED28CD" w:rsidRDefault="00ED28CD" w:rsidP="006D334E">
      <w:pPr>
        <w:pStyle w:val="a3"/>
        <w:spacing w:before="0" w:beforeAutospacing="0" w:after="0" w:afterAutospacing="0"/>
        <w:ind w:right="113"/>
        <w:jc w:val="center"/>
        <w:rPr>
          <w:sz w:val="28"/>
          <w:szCs w:val="28"/>
          <w:lang w:val="kk-KZ"/>
        </w:rPr>
      </w:pPr>
      <w:r>
        <w:rPr>
          <w:sz w:val="28"/>
          <w:szCs w:val="28"/>
          <w:lang w:val="kk-KZ"/>
        </w:rPr>
        <w:t xml:space="preserve">Ш.Уәлиханов атындағы университет        </w:t>
      </w:r>
    </w:p>
    <w:p w:rsidR="00ED28CD" w:rsidRDefault="00ED28CD" w:rsidP="006D334E">
      <w:pPr>
        <w:pStyle w:val="a3"/>
        <w:spacing w:before="0" w:beforeAutospacing="0" w:after="0" w:afterAutospacing="0"/>
        <w:ind w:right="113" w:firstLine="708"/>
        <w:jc w:val="right"/>
        <w:rPr>
          <w:sz w:val="28"/>
          <w:szCs w:val="28"/>
          <w:lang w:val="kk-KZ"/>
        </w:rPr>
      </w:pPr>
    </w:p>
    <w:p w:rsidR="00ED28CD" w:rsidRDefault="00ED28CD" w:rsidP="006D334E">
      <w:pPr>
        <w:pStyle w:val="a3"/>
        <w:spacing w:before="0" w:beforeAutospacing="0" w:after="0" w:afterAutospacing="0"/>
        <w:ind w:right="113" w:firstLine="708"/>
        <w:jc w:val="center"/>
        <w:rPr>
          <w:sz w:val="28"/>
          <w:szCs w:val="28"/>
          <w:lang w:val="kk-KZ"/>
        </w:rPr>
      </w:pPr>
      <w:r>
        <w:rPr>
          <w:sz w:val="28"/>
          <w:szCs w:val="28"/>
          <w:lang w:val="kk-KZ"/>
        </w:rPr>
        <w:t>Аңдатпа</w:t>
      </w:r>
    </w:p>
    <w:p w:rsidR="00ED28CD" w:rsidRDefault="00ED28CD" w:rsidP="006D334E">
      <w:pPr>
        <w:pStyle w:val="a3"/>
        <w:spacing w:before="0" w:beforeAutospacing="0" w:after="0" w:afterAutospacing="0"/>
        <w:ind w:right="113" w:firstLine="708"/>
        <w:jc w:val="center"/>
        <w:rPr>
          <w:sz w:val="28"/>
          <w:szCs w:val="28"/>
          <w:lang w:val="kk-KZ"/>
        </w:rPr>
      </w:pPr>
    </w:p>
    <w:p w:rsidR="00ED28CD" w:rsidRPr="007011D6" w:rsidRDefault="00ED28CD" w:rsidP="006D334E">
      <w:pPr>
        <w:pStyle w:val="a3"/>
        <w:shd w:val="clear" w:color="auto" w:fill="FFFFFF"/>
        <w:spacing w:before="0" w:beforeAutospacing="0" w:after="150" w:afterAutospacing="0"/>
        <w:ind w:right="113"/>
        <w:rPr>
          <w:color w:val="000000"/>
          <w:sz w:val="28"/>
          <w:szCs w:val="28"/>
          <w:lang w:val="kk-KZ"/>
        </w:rPr>
      </w:pPr>
      <w:r w:rsidRPr="007011D6">
        <w:rPr>
          <w:color w:val="000000"/>
          <w:sz w:val="28"/>
          <w:szCs w:val="28"/>
          <w:lang w:val="kk-KZ"/>
        </w:rPr>
        <w:t>Инновациялық оқыту нәтижелері оқушының өз бетінше әрекет етуі арқылы білімді меңгеруіне ықпал етеді. Оқушының ой-өрісін кеңейтіп, дүниетанымдық көзқарастары мен танымдық белсенділігін арттыруда, зерттеушілігі арқылы шығармашылық икемділігін дамытуда, біліктілікке ұмтылуда, яғни тұлғаны жан-жақты дамытуды жүзеге асыруда оқу үдерісіне инновациялық технолгияларды енгізе отырып, ұстаздар қауымын арнайы курстар арқылы даярлау оң нәтижесін беріп отырғаны сөзсіз.</w:t>
      </w:r>
      <w:r>
        <w:rPr>
          <w:color w:val="000000"/>
          <w:sz w:val="28"/>
          <w:szCs w:val="28"/>
          <w:lang w:val="kk-KZ"/>
        </w:rPr>
        <w:t xml:space="preserve"> Сонымен қатар осы аталған курстардағы қолданыста жүретін басты қағида</w:t>
      </w:r>
      <w:r w:rsidRPr="00ED28CD">
        <w:rPr>
          <w:color w:val="000000"/>
          <w:sz w:val="28"/>
          <w:szCs w:val="28"/>
          <w:lang w:val="kk-KZ"/>
        </w:rPr>
        <w:t>-</w:t>
      </w:r>
      <w:r>
        <w:rPr>
          <w:color w:val="000000"/>
          <w:sz w:val="28"/>
          <w:szCs w:val="28"/>
          <w:lang w:val="kk-KZ"/>
        </w:rPr>
        <w:t xml:space="preserve"> тиімді кері байланыс. Тиімді кері байланыс арқылы оқушы өзін қай сатыда тұрғанын, қай бағытта даму керектігін түбегейлі түсінетін болады. </w:t>
      </w:r>
      <w:r w:rsidRPr="007011D6">
        <w:rPr>
          <w:color w:val="000000"/>
          <w:sz w:val="28"/>
          <w:szCs w:val="28"/>
          <w:lang w:val="kk-KZ"/>
        </w:rPr>
        <w:t xml:space="preserve"> Осы жетістіктерді еселей түсу қазіргі таңдағы басты мәселе екені белгілі.</w:t>
      </w:r>
    </w:p>
    <w:p w:rsidR="00ED28CD" w:rsidRDefault="00ED28CD" w:rsidP="006D334E">
      <w:pPr>
        <w:pStyle w:val="a3"/>
        <w:spacing w:before="0" w:beforeAutospacing="0" w:after="0" w:afterAutospacing="0"/>
        <w:ind w:right="113" w:firstLine="708"/>
        <w:jc w:val="center"/>
        <w:rPr>
          <w:sz w:val="28"/>
          <w:szCs w:val="28"/>
          <w:lang w:val="kk-KZ"/>
        </w:rPr>
      </w:pPr>
    </w:p>
    <w:p w:rsidR="00ED28CD" w:rsidRDefault="00ED28CD" w:rsidP="006D334E">
      <w:pPr>
        <w:pStyle w:val="a3"/>
        <w:spacing w:before="0" w:beforeAutospacing="0" w:after="0" w:afterAutospacing="0"/>
        <w:ind w:right="113" w:firstLine="708"/>
        <w:jc w:val="center"/>
        <w:rPr>
          <w:sz w:val="28"/>
          <w:szCs w:val="28"/>
          <w:lang w:val="kk-KZ"/>
        </w:rPr>
      </w:pPr>
    </w:p>
    <w:p w:rsidR="00ED28CD" w:rsidRDefault="00ED28CD" w:rsidP="006D334E">
      <w:pPr>
        <w:pStyle w:val="a3"/>
        <w:spacing w:before="0" w:beforeAutospacing="0" w:after="0" w:afterAutospacing="0"/>
        <w:ind w:right="113" w:firstLine="708"/>
        <w:jc w:val="center"/>
        <w:rPr>
          <w:sz w:val="28"/>
          <w:szCs w:val="28"/>
          <w:lang w:val="kk-KZ"/>
        </w:rPr>
      </w:pPr>
    </w:p>
    <w:p w:rsidR="00ED28CD" w:rsidRDefault="00ED28CD" w:rsidP="006D334E">
      <w:pPr>
        <w:pStyle w:val="a3"/>
        <w:spacing w:before="0" w:beforeAutospacing="0" w:after="0" w:afterAutospacing="0"/>
        <w:ind w:right="113" w:firstLine="708"/>
        <w:jc w:val="center"/>
        <w:rPr>
          <w:sz w:val="28"/>
          <w:szCs w:val="28"/>
          <w:lang w:val="kk-KZ"/>
        </w:rPr>
      </w:pPr>
    </w:p>
    <w:p w:rsidR="00ED28CD" w:rsidRDefault="00ED28CD" w:rsidP="006D334E">
      <w:pPr>
        <w:pStyle w:val="a3"/>
        <w:spacing w:before="0" w:beforeAutospacing="0" w:after="0" w:afterAutospacing="0"/>
        <w:ind w:right="113"/>
        <w:rPr>
          <w:sz w:val="28"/>
          <w:szCs w:val="28"/>
          <w:lang w:val="kk-KZ"/>
        </w:rPr>
      </w:pPr>
    </w:p>
    <w:p w:rsidR="00ED28CD" w:rsidRDefault="00ED28CD" w:rsidP="006D334E">
      <w:pPr>
        <w:pStyle w:val="a3"/>
        <w:spacing w:before="0" w:beforeAutospacing="0" w:after="0" w:afterAutospacing="0"/>
        <w:ind w:right="113"/>
        <w:rPr>
          <w:sz w:val="28"/>
          <w:szCs w:val="28"/>
          <w:lang w:val="kk-KZ"/>
        </w:rPr>
      </w:pPr>
    </w:p>
    <w:p w:rsidR="00ED28CD" w:rsidRDefault="00ED28CD" w:rsidP="006D334E">
      <w:pPr>
        <w:pStyle w:val="a3"/>
        <w:spacing w:before="0" w:beforeAutospacing="0" w:after="0" w:afterAutospacing="0"/>
        <w:ind w:right="113" w:firstLine="708"/>
        <w:jc w:val="center"/>
        <w:rPr>
          <w:sz w:val="28"/>
          <w:szCs w:val="28"/>
          <w:lang w:val="kk-KZ"/>
        </w:rPr>
      </w:pPr>
      <w:r>
        <w:rPr>
          <w:sz w:val="28"/>
          <w:szCs w:val="28"/>
          <w:lang w:val="kk-KZ"/>
        </w:rPr>
        <w:t>Аннотация</w:t>
      </w:r>
    </w:p>
    <w:p w:rsidR="00ED28CD" w:rsidRDefault="00ED28CD" w:rsidP="006D334E">
      <w:pPr>
        <w:pStyle w:val="a3"/>
        <w:spacing w:before="0" w:beforeAutospacing="0" w:after="0" w:afterAutospacing="0"/>
        <w:ind w:right="113" w:firstLine="708"/>
        <w:rPr>
          <w:sz w:val="28"/>
          <w:szCs w:val="28"/>
          <w:lang w:val="kk-KZ"/>
        </w:rPr>
      </w:pPr>
    </w:p>
    <w:p w:rsidR="00ED28CD" w:rsidRPr="007011D6" w:rsidRDefault="00ED28CD" w:rsidP="006D334E">
      <w:pPr>
        <w:pStyle w:val="a3"/>
        <w:spacing w:before="0" w:beforeAutospacing="0" w:after="0" w:afterAutospacing="0"/>
        <w:ind w:right="113" w:firstLine="708"/>
        <w:rPr>
          <w:sz w:val="28"/>
          <w:szCs w:val="28"/>
        </w:rPr>
      </w:pPr>
      <w:r w:rsidRPr="007011D6">
        <w:rPr>
          <w:color w:val="000000"/>
          <w:sz w:val="28"/>
          <w:szCs w:val="28"/>
        </w:rPr>
        <w:t>Результаты инновационного обучения способствуют усвоению учащимися знаний через самостоятельную деятельность. Несомненно, обучение педагогов через спецкурсы, внедряя инновационные технологии в учебный процесс, способствует расширению кругозора учащихся, повышению мировоззренческих взглядов и познавательной активности, развитию творческих способностей через исследовательскую деятельность, стремится к квалификации, т. е. в осуществлении всестороннего развития личности.</w:t>
      </w:r>
      <w:r w:rsidRPr="00ED28CD">
        <w:rPr>
          <w:rFonts w:ascii="Arial" w:hAnsi="Arial" w:cs="Arial"/>
          <w:color w:val="000000"/>
          <w:sz w:val="27"/>
          <w:szCs w:val="27"/>
        </w:rPr>
        <w:t xml:space="preserve"> </w:t>
      </w:r>
      <w:r w:rsidRPr="00ED28CD">
        <w:rPr>
          <w:color w:val="000000"/>
          <w:sz w:val="28"/>
          <w:szCs w:val="28"/>
        </w:rPr>
        <w:t>Кроме того, главным принципом, действующим на данных курсах, является эффективная обратная связь. Через эффективную обратную связь ученик будет коренным образом понимать, на какой стадии он находится, в каком направлении он должен развиваться.</w:t>
      </w:r>
      <w:r w:rsidRPr="007011D6">
        <w:rPr>
          <w:color w:val="000000"/>
          <w:sz w:val="28"/>
          <w:szCs w:val="28"/>
        </w:rPr>
        <w:t xml:space="preserve"> Как известно, увеличение этих достижений является главной проблемой в настоящее время.</w:t>
      </w:r>
    </w:p>
    <w:p w:rsidR="00ED28CD" w:rsidRDefault="00ED28CD" w:rsidP="006D334E">
      <w:pPr>
        <w:pStyle w:val="a3"/>
        <w:spacing w:before="0" w:beforeAutospacing="0" w:after="0" w:afterAutospacing="0"/>
        <w:ind w:right="113" w:firstLine="708"/>
        <w:jc w:val="center"/>
        <w:rPr>
          <w:sz w:val="28"/>
          <w:szCs w:val="28"/>
          <w:lang w:val="kk-KZ"/>
        </w:rPr>
      </w:pPr>
    </w:p>
    <w:p w:rsidR="00ED28CD" w:rsidRDefault="00ED28CD" w:rsidP="006D334E">
      <w:pPr>
        <w:pStyle w:val="a3"/>
        <w:spacing w:before="0" w:beforeAutospacing="0" w:after="0" w:afterAutospacing="0"/>
        <w:ind w:right="113" w:firstLine="708"/>
        <w:jc w:val="center"/>
        <w:rPr>
          <w:sz w:val="28"/>
          <w:szCs w:val="28"/>
          <w:lang w:val="en-US"/>
        </w:rPr>
      </w:pPr>
      <w:r w:rsidRPr="000F273F">
        <w:rPr>
          <w:color w:val="000000"/>
          <w:sz w:val="28"/>
          <w:szCs w:val="28"/>
          <w:lang w:val="en-US"/>
        </w:rPr>
        <w:t>Annotation</w:t>
      </w:r>
    </w:p>
    <w:p w:rsidR="00ED28CD" w:rsidRPr="000F273F" w:rsidRDefault="00ED28CD" w:rsidP="006D334E">
      <w:pPr>
        <w:pStyle w:val="a3"/>
        <w:spacing w:before="0" w:beforeAutospacing="0" w:after="0" w:afterAutospacing="0"/>
        <w:ind w:right="113" w:firstLine="708"/>
        <w:jc w:val="center"/>
        <w:rPr>
          <w:sz w:val="28"/>
          <w:szCs w:val="28"/>
          <w:lang w:val="en-US"/>
        </w:rPr>
      </w:pPr>
    </w:p>
    <w:p w:rsidR="00ED28CD" w:rsidRPr="007011D6" w:rsidRDefault="00ED28CD" w:rsidP="006D334E">
      <w:pPr>
        <w:spacing w:after="0" w:line="240" w:lineRule="auto"/>
        <w:ind w:right="113"/>
        <w:rPr>
          <w:rFonts w:ascii="Times New Roman" w:hAnsi="Times New Roman" w:cs="Times New Roman"/>
          <w:b/>
          <w:sz w:val="28"/>
          <w:szCs w:val="28"/>
          <w:lang w:val="en-US"/>
        </w:rPr>
      </w:pPr>
      <w:r w:rsidRPr="007011D6">
        <w:rPr>
          <w:rFonts w:ascii="Times New Roman" w:hAnsi="Times New Roman" w:cs="Times New Roman"/>
          <w:color w:val="000000"/>
          <w:sz w:val="28"/>
          <w:szCs w:val="28"/>
          <w:lang w:val="en-US"/>
        </w:rPr>
        <w:t>The results of innovative training contribute to the students ' learning through independent activities. Undoubtedly, teaching teachers through special courses, introducing innovative technologies in the educational process, contributes to expanding the horizons of students, improving their worldview and cognitive activity, developing creative abilities through research, and strives for qualification, i.e., in the implementation of comprehensive personal development</w:t>
      </w:r>
      <w:r w:rsidRPr="00ED28CD">
        <w:rPr>
          <w:rFonts w:ascii="Times New Roman" w:hAnsi="Times New Roman" w:cs="Times New Roman"/>
          <w:color w:val="000000"/>
          <w:sz w:val="28"/>
          <w:szCs w:val="28"/>
          <w:lang w:val="en-US"/>
        </w:rPr>
        <w:t xml:space="preserve">. In addition, the main principle that applies to these courses is effective feedback. Through effective feedback, the student will understand in a fundamental way what stage he is at, in what direction he should develop. </w:t>
      </w:r>
      <w:r w:rsidRPr="007011D6">
        <w:rPr>
          <w:rFonts w:ascii="Times New Roman" w:hAnsi="Times New Roman" w:cs="Times New Roman"/>
          <w:color w:val="000000"/>
          <w:sz w:val="28"/>
          <w:szCs w:val="28"/>
          <w:lang w:val="en-US"/>
        </w:rPr>
        <w:t xml:space="preserve">As you know, increasing these achievements is the main problem </w:t>
      </w:r>
      <w:proofErr w:type="gramStart"/>
      <w:r w:rsidRPr="007011D6">
        <w:rPr>
          <w:rFonts w:ascii="Times New Roman" w:hAnsi="Times New Roman" w:cs="Times New Roman"/>
          <w:color w:val="000000"/>
          <w:sz w:val="28"/>
          <w:szCs w:val="28"/>
          <w:lang w:val="en-US"/>
        </w:rPr>
        <w:t>at the moment</w:t>
      </w:r>
      <w:proofErr w:type="gramEnd"/>
      <w:r w:rsidRPr="007011D6">
        <w:rPr>
          <w:rFonts w:ascii="Times New Roman" w:hAnsi="Times New Roman" w:cs="Times New Roman"/>
          <w:color w:val="000000"/>
          <w:sz w:val="28"/>
          <w:szCs w:val="28"/>
          <w:lang w:val="en-US"/>
        </w:rPr>
        <w:t>.</w:t>
      </w:r>
    </w:p>
    <w:p w:rsidR="00ED28CD" w:rsidRDefault="00ED28CD" w:rsidP="006D334E">
      <w:pPr>
        <w:spacing w:after="0" w:line="360" w:lineRule="auto"/>
        <w:ind w:right="113"/>
        <w:rPr>
          <w:rFonts w:ascii="Times New Roman" w:hAnsi="Times New Roman" w:cs="Times New Roman"/>
          <w:b/>
          <w:sz w:val="28"/>
          <w:szCs w:val="28"/>
          <w:lang w:val="en-US"/>
        </w:rPr>
      </w:pPr>
    </w:p>
    <w:p w:rsidR="00ED28CD" w:rsidRPr="007011D6" w:rsidRDefault="00ED28CD" w:rsidP="006D334E">
      <w:pPr>
        <w:spacing w:after="0" w:line="360" w:lineRule="auto"/>
        <w:ind w:right="113"/>
        <w:rPr>
          <w:rFonts w:ascii="Times New Roman" w:hAnsi="Times New Roman" w:cs="Times New Roman"/>
          <w:b/>
          <w:sz w:val="28"/>
          <w:szCs w:val="28"/>
          <w:lang w:val="en-US"/>
        </w:rPr>
      </w:pPr>
    </w:p>
    <w:p w:rsidR="00ED28CD" w:rsidRPr="00172EAC" w:rsidRDefault="00ED28CD" w:rsidP="00172EAC">
      <w:pPr>
        <w:shd w:val="clear" w:color="auto" w:fill="FFFFFF"/>
        <w:spacing w:after="0" w:line="240" w:lineRule="auto"/>
        <w:rPr>
          <w:rFonts w:ascii="Times New Roman" w:eastAsia="Times New Roman" w:hAnsi="Times New Roman" w:cs="Times New Roman"/>
          <w:color w:val="000000"/>
          <w:sz w:val="28"/>
          <w:szCs w:val="28"/>
          <w:lang w:val="kk-KZ" w:eastAsia="ru-RU"/>
        </w:rPr>
      </w:pPr>
      <w:r w:rsidRPr="001D5860">
        <w:rPr>
          <w:rFonts w:ascii="Times New Roman" w:hAnsi="Times New Roman" w:cs="Times New Roman"/>
          <w:color w:val="000000"/>
          <w:sz w:val="28"/>
          <w:szCs w:val="28"/>
          <w:lang w:val="kk-KZ"/>
        </w:rPr>
        <w:t>Елбасы Н. Ә. Назарбаев: «Біз осы заманғы білім беру жүйесісіз, әрі алысты барлап, кең ауқымды ойлай білетін осы заманғы мұғалімдерсіз инновациялық экономика құра алмаймыз»- деп атап көрсеткендей, осы заманғы ұстаз – болашаққа заман ағысымен ілгерілеген озық тұлға. Мұғалімге осындай көзқараспен қарау, оның алдына қойылар талапты да айқындайды.</w:t>
      </w:r>
      <w:r w:rsidRPr="001D5860">
        <w:rPr>
          <w:rFonts w:ascii="Times New Roman" w:hAnsi="Times New Roman" w:cs="Times New Roman"/>
          <w:color w:val="000000"/>
          <w:sz w:val="28"/>
          <w:szCs w:val="28"/>
          <w:lang w:val="kk-KZ"/>
        </w:rPr>
        <w:br/>
        <w:t xml:space="preserve">Кез - келген адам алдына қойған мақсатына ерік - жігерін аямай еңбек ету арқылы, осы жолда өзін - өзі бар қырынан жетілдіру арқылы жетеді.Әр оқушыны дара тұлға деп танып, олардың бойына үнемі оқып үйренсем деген ізденімпаздық қасиет дарыту, оларға өздігінен білімдерін толықтырып тереңдету тәсілдерін жаңа технологиялармен, әдіс тәсілдермен байланыстыра отырып дамыту. </w:t>
      </w:r>
      <w:r w:rsidRPr="001D5860">
        <w:rPr>
          <w:rFonts w:ascii="Times New Roman" w:hAnsi="Times New Roman" w:cs="Times New Roman"/>
          <w:sz w:val="28"/>
          <w:szCs w:val="28"/>
          <w:lang w:val="kk-KZ"/>
        </w:rPr>
        <w:t xml:space="preserve">Қазақстан Республикасының Президенті Н.Ә.Назарбаев «Қазақстан жолы – 2050: бір мақсат, бір мүдде, бір болашақ» атты Жолдауында: «Орта білім жүйесінде жалпы білім беретін мектептерді Назарбаев зияткерлік мектептеріндегі оқыту деңгейіне жеткізу керек екенін </w:t>
      </w:r>
      <w:r w:rsidRPr="001D5860">
        <w:rPr>
          <w:rFonts w:ascii="Times New Roman" w:hAnsi="Times New Roman" w:cs="Times New Roman"/>
          <w:sz w:val="28"/>
          <w:szCs w:val="28"/>
          <w:lang w:val="kk-KZ"/>
        </w:rPr>
        <w:lastRenderedPageBreak/>
        <w:t>айтқан болатын.</w:t>
      </w:r>
      <w:r w:rsidRPr="001D5860">
        <w:rPr>
          <w:rFonts w:ascii="Times New Roman" w:hAnsi="Times New Roman" w:cs="Times New Roman"/>
          <w:color w:val="000000"/>
          <w:sz w:val="28"/>
          <w:szCs w:val="28"/>
          <w:lang w:val="kk-KZ"/>
        </w:rPr>
        <w:t xml:space="preserve"> Мемлекет болашағының кепілі- жастарға білім мен тәрбие беру мәселесінен өткір мәселе жоқ екені белгілі. Қазақтың кемел талантты ұлы ұстазы Ахмет Байтұрсынов: «Елді түзетуді бала оқыту ісін түзетуден бастау керек», -деген.</w:t>
      </w:r>
      <w:r w:rsidR="001D5860" w:rsidRPr="001D5860">
        <w:rPr>
          <w:rFonts w:ascii="Times New Roman" w:hAnsi="Times New Roman" w:cs="Times New Roman"/>
          <w:color w:val="000000"/>
          <w:sz w:val="28"/>
          <w:szCs w:val="28"/>
          <w:lang w:val="kk-KZ"/>
        </w:rPr>
        <w:t xml:space="preserve"> </w:t>
      </w:r>
      <w:r w:rsidR="001D5860" w:rsidRPr="001D5860">
        <w:rPr>
          <w:rFonts w:ascii="Times New Roman" w:eastAsia="Times New Roman" w:hAnsi="Times New Roman" w:cs="Times New Roman"/>
          <w:color w:val="000000"/>
          <w:sz w:val="28"/>
          <w:szCs w:val="28"/>
          <w:lang w:val="kk-KZ" w:eastAsia="ru-RU"/>
        </w:rPr>
        <w:t>[1]</w:t>
      </w:r>
    </w:p>
    <w:p w:rsidR="007656D9" w:rsidRDefault="007656D9" w:rsidP="006D334E">
      <w:pPr>
        <w:spacing w:after="0" w:line="240" w:lineRule="auto"/>
        <w:ind w:right="113" w:firstLine="708"/>
        <w:rPr>
          <w:rFonts w:ascii="Times New Roman" w:hAnsi="Times New Roman" w:cs="Times New Roman"/>
          <w:sz w:val="28"/>
          <w:szCs w:val="28"/>
          <w:lang w:val="kk-KZ"/>
        </w:rPr>
      </w:pPr>
      <w:r>
        <w:rPr>
          <w:rFonts w:ascii="Times New Roman" w:hAnsi="Times New Roman" w:cs="Times New Roman"/>
          <w:sz w:val="28"/>
          <w:szCs w:val="28"/>
          <w:lang w:val="kk-KZ"/>
        </w:rPr>
        <w:t>Оқыту</w:t>
      </w:r>
      <w:r w:rsidRPr="007656D9">
        <w:rPr>
          <w:rFonts w:ascii="Times New Roman" w:hAnsi="Times New Roman" w:cs="Times New Roman"/>
          <w:sz w:val="28"/>
          <w:szCs w:val="28"/>
          <w:lang w:val="kk-KZ"/>
        </w:rPr>
        <w:t>-</w:t>
      </w:r>
      <w:r>
        <w:rPr>
          <w:rFonts w:ascii="Times New Roman" w:hAnsi="Times New Roman" w:cs="Times New Roman"/>
          <w:sz w:val="28"/>
          <w:szCs w:val="28"/>
          <w:lang w:val="kk-KZ"/>
        </w:rPr>
        <w:t xml:space="preserve"> мұғалімдердің оқушыларға жасаған сыйы емес, бұл құзыреттіліктер білім алу үшін оқушылардың өздері де оқу үрдісіне </w:t>
      </w:r>
      <w:r>
        <w:rPr>
          <w:color w:val="000000"/>
          <w:sz w:val="28"/>
          <w:szCs w:val="28"/>
          <w:lang w:val="kk-KZ"/>
        </w:rPr>
        <w:t xml:space="preserve"> </w:t>
      </w:r>
      <w:r>
        <w:rPr>
          <w:rFonts w:ascii="Times New Roman" w:hAnsi="Times New Roman" w:cs="Times New Roman"/>
          <w:sz w:val="28"/>
          <w:szCs w:val="28"/>
          <w:lang w:val="kk-KZ"/>
        </w:rPr>
        <w:t xml:space="preserve">белсенді </w:t>
      </w:r>
      <w:r w:rsidRPr="007656D9">
        <w:rPr>
          <w:rFonts w:ascii="Times New Roman" w:hAnsi="Times New Roman" w:cs="Times New Roman"/>
          <w:color w:val="000000"/>
          <w:sz w:val="28"/>
          <w:szCs w:val="28"/>
          <w:lang w:val="kk-KZ"/>
        </w:rPr>
        <w:t>қатысуын талап</w:t>
      </w:r>
      <w:r>
        <w:rPr>
          <w:color w:val="000000"/>
          <w:sz w:val="28"/>
          <w:szCs w:val="28"/>
          <w:lang w:val="kk-KZ"/>
        </w:rPr>
        <w:t xml:space="preserve"> </w:t>
      </w:r>
      <w:r>
        <w:rPr>
          <w:rFonts w:ascii="Times New Roman" w:hAnsi="Times New Roman" w:cs="Times New Roman"/>
          <w:sz w:val="28"/>
          <w:szCs w:val="28"/>
          <w:lang w:val="kk-KZ"/>
        </w:rPr>
        <w:t>етеді. Оқу үрдісіне толыққанды қатысу үшін оқушылар қалай оқу керектігін білулері керек. «Қалай оқу керектігін үйренудің» қозғаушы күші «метатану» болып табылады. Басқаша айтқанда, оқу бар, бірақ сонымен бірге оқуды үйрету де бар. Адамдар ойлауға қабілетті және ойлау туралы ойлануға да қабілетті.</w:t>
      </w:r>
      <w:r w:rsidR="00172EAC">
        <w:rPr>
          <w:rFonts w:ascii="Times New Roman" w:hAnsi="Times New Roman" w:cs="Times New Roman"/>
          <w:sz w:val="28"/>
          <w:szCs w:val="28"/>
          <w:lang w:val="kk-KZ"/>
        </w:rPr>
        <w:t xml:space="preserve"> </w:t>
      </w:r>
    </w:p>
    <w:p w:rsidR="00ED28CD" w:rsidRPr="006D3C04" w:rsidRDefault="00ED28CD" w:rsidP="006D334E">
      <w:pPr>
        <w:spacing w:after="0" w:line="240" w:lineRule="auto"/>
        <w:ind w:right="113" w:firstLine="708"/>
        <w:rPr>
          <w:rFonts w:ascii="Times New Roman" w:hAnsi="Times New Roman" w:cs="Times New Roman"/>
          <w:sz w:val="28"/>
          <w:szCs w:val="28"/>
          <w:lang w:val="kk-KZ"/>
        </w:rPr>
      </w:pPr>
      <w:r w:rsidRPr="006D3C04">
        <w:rPr>
          <w:rFonts w:ascii="Times New Roman" w:hAnsi="Times New Roman" w:cs="Times New Roman"/>
          <w:sz w:val="28"/>
          <w:szCs w:val="28"/>
          <w:lang w:val="kk-KZ"/>
        </w:rPr>
        <w:t>Қазақстанда орта білім беру мазмұнын жаңарту шеңберіндегі білім беру үдерісінің құрылымы мен мазмұнына елеулі өзгерістер енгізілуде. Жаһандану заманында жас ұрпақтың жаңаша ойлау қабілеті мен белсенділігін арттыру, білімге деген құштарлығын ояту, өмірде оны қолдана білуге бағыттау – ұстаздың басты міндеті болуымен қатар, оларға жүктелер жауапкершілік жүгін де еселейді. Өйткені, сапалы білім мен кәсіби білікті мамансыз бәсекеге қабілетті өскелең ұрпақты тәрбиелеу мүмкін емес.</w:t>
      </w:r>
    </w:p>
    <w:p w:rsidR="00ED28CD" w:rsidRPr="00B87D5A" w:rsidRDefault="00ED28CD" w:rsidP="006D334E">
      <w:pPr>
        <w:spacing w:after="0" w:line="240" w:lineRule="auto"/>
        <w:ind w:right="113" w:firstLine="708"/>
        <w:rPr>
          <w:rFonts w:ascii="Times New Roman" w:hAnsi="Times New Roman" w:cs="Times New Roman"/>
          <w:sz w:val="28"/>
          <w:szCs w:val="28"/>
          <w:lang w:val="kk-KZ"/>
        </w:rPr>
      </w:pPr>
      <w:r w:rsidRPr="006D3C04">
        <w:rPr>
          <w:rFonts w:ascii="Times New Roman" w:hAnsi="Times New Roman" w:cs="Times New Roman"/>
          <w:sz w:val="28"/>
          <w:szCs w:val="28"/>
          <w:lang w:val="kk-KZ"/>
        </w:rPr>
        <w:t xml:space="preserve">Жаңартылған білім беру бағдарламасы бойынша өткізіліп жатқан барлық курстарда сыни тұрғыдан ойлауды дамытудың тәсілдері, сыни ойлауды оқу және жазу арқылы дамытудың стратегиялары, жобалау әдісі, өз пікірін жазбаша рәсімдеу (мақала, эссе, комментарий беру және т.б.) әдіс-тәсілдері кеңінен қолданылады. </w:t>
      </w:r>
      <w:r w:rsidRPr="00D50DFD">
        <w:rPr>
          <w:rFonts w:ascii="Times New Roman" w:hAnsi="Times New Roman" w:cs="Times New Roman"/>
          <w:sz w:val="28"/>
          <w:szCs w:val="28"/>
          <w:lang w:val="kk-KZ"/>
        </w:rPr>
        <w:t>Аталған бағдарлама бойынша жүргізілген курстарда тыңдаушылардың бойында тілдік дағдыларды қалыптастырудың, оқытудың әдіс-тәсілдерін үнемі жаңартып отыру мен инновациялық технологияларды меңгеріп, оны тиімді қолдана білудің маңызы зор.</w:t>
      </w:r>
      <w:r w:rsidR="00172EAC">
        <w:rPr>
          <w:rFonts w:ascii="Times New Roman" w:hAnsi="Times New Roman" w:cs="Times New Roman"/>
          <w:sz w:val="28"/>
          <w:szCs w:val="28"/>
          <w:lang w:val="kk-KZ"/>
        </w:rPr>
        <w:t xml:space="preserve"> </w:t>
      </w:r>
      <w:r w:rsidR="00172EAC" w:rsidRPr="00172EAC">
        <w:rPr>
          <w:rFonts w:ascii="Times New Roman" w:hAnsi="Times New Roman" w:cs="Times New Roman"/>
          <w:sz w:val="28"/>
          <w:szCs w:val="28"/>
          <w:lang w:val="kk-KZ"/>
        </w:rPr>
        <w:t>[</w:t>
      </w:r>
      <w:r w:rsidR="00172EAC" w:rsidRPr="00B87D5A">
        <w:rPr>
          <w:rFonts w:ascii="Times New Roman" w:hAnsi="Times New Roman" w:cs="Times New Roman"/>
          <w:sz w:val="28"/>
          <w:szCs w:val="28"/>
          <w:lang w:val="kk-KZ"/>
        </w:rPr>
        <w:t>2]</w:t>
      </w:r>
    </w:p>
    <w:p w:rsidR="00172EAC"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Бiлім беру үдерiсіндегі жаңартылған оқу бағдарламасын eндірудiң тиiмділiгі </w:t>
      </w:r>
    </w:p>
    <w:p w:rsidR="00172EAC"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қaзіргі қoғамда бoлып жaтқан елeулі өзгeрістер мeктеп жaйында бiлім бeрудің </w:t>
      </w:r>
    </w:p>
    <w:p w:rsidR="00172EAC"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қызмeтіне жaңаша қaрауды, қoл жeткен тaбыстарға cын көзбeн сaралaй oтырып бaғалауды</w:t>
      </w:r>
      <w:r w:rsidR="00B209F2">
        <w:rPr>
          <w:rFonts w:ascii="Times New Roman" w:eastAsia="Times New Roman" w:hAnsi="Times New Roman" w:cs="Times New Roman"/>
          <w:color w:val="000000"/>
          <w:sz w:val="28"/>
          <w:szCs w:val="28"/>
          <w:lang w:val="kk-KZ" w:eastAsia="ru-RU"/>
        </w:rPr>
        <w:t>,</w:t>
      </w:r>
      <w:r w:rsidRPr="006D334E">
        <w:rPr>
          <w:rFonts w:ascii="Times New Roman" w:eastAsia="Times New Roman" w:hAnsi="Times New Roman" w:cs="Times New Roman"/>
          <w:color w:val="000000"/>
          <w:sz w:val="28"/>
          <w:szCs w:val="28"/>
          <w:lang w:val="kk-KZ" w:eastAsia="ru-RU"/>
        </w:rPr>
        <w:t>oқушылардың iздену қaбілетін дaмытуды тaлaп eтeді. Қaзіргі тaңда </w:t>
      </w:r>
    </w:p>
    <w:p w:rsidR="00172EAC"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oқушылардың көпшілігi, мектeпте aлған бiлімдерін өмiрде қолдана алмайды. </w:t>
      </w:r>
    </w:p>
    <w:p w:rsidR="00172EAC"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Сондықтан, қазіргі қоғамға сай функционалды сауатты етіп өсіруіміз керек. </w:t>
      </w:r>
    </w:p>
    <w:p w:rsidR="00172EAC"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Функционалдық сауаттылығы дегеніміз - адамдардың əлеуметтiк, мəдени, саяси жəне экономикалық қызметтерге белсене араласуы, яғни бүгінгі жаһандану </w:t>
      </w:r>
    </w:p>
    <w:p w:rsidR="00172EAC"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дəуіріндегі заман ағымына, жасына қарамай iлесіп отыруы, адамның </w:t>
      </w:r>
    </w:p>
    <w:p w:rsidR="00172EAC"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мамандығына, тұлғасына қарамай үнемі білімін жетілдіріп отыруы. Ондағы басты мақсат жалпы бiлiм беретiн мектептeрде Қазақстан Республикасының </w:t>
      </w:r>
    </w:p>
    <w:p w:rsidR="00172EAC"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зияткерлiк,физикалық, психологиялық тұрғысынан дамыған азамaтын </w:t>
      </w:r>
    </w:p>
    <w:p w:rsidR="00172EAC"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қалыптастыру, оның əлемде əлеуметтік бейімделуі болып табылады</w:t>
      </w:r>
      <w:r w:rsidR="00B209F2">
        <w:rPr>
          <w:rFonts w:ascii="Times New Roman" w:eastAsia="Times New Roman" w:hAnsi="Times New Roman" w:cs="Times New Roman"/>
          <w:color w:val="000000"/>
          <w:sz w:val="28"/>
          <w:szCs w:val="28"/>
          <w:lang w:val="kk-KZ" w:eastAsia="ru-RU"/>
        </w:rPr>
        <w:t>.</w:t>
      </w:r>
      <w:r w:rsidRPr="006D334E">
        <w:rPr>
          <w:rFonts w:ascii="Times New Roman" w:eastAsia="Times New Roman" w:hAnsi="Times New Roman" w:cs="Times New Roman"/>
          <w:color w:val="000000"/>
          <w:sz w:val="28"/>
          <w:szCs w:val="28"/>
          <w:lang w:val="kk-KZ" w:eastAsia="ru-RU"/>
        </w:rPr>
        <w:t>[</w:t>
      </w:r>
      <w:r w:rsidR="00172EAC" w:rsidRPr="00172EAC">
        <w:rPr>
          <w:rFonts w:ascii="Times New Roman" w:eastAsia="Times New Roman" w:hAnsi="Times New Roman" w:cs="Times New Roman"/>
          <w:color w:val="000000"/>
          <w:sz w:val="28"/>
          <w:szCs w:val="28"/>
          <w:lang w:val="kk-KZ" w:eastAsia="ru-RU"/>
        </w:rPr>
        <w:t>3</w:t>
      </w:r>
      <w:r w:rsidRPr="006D334E">
        <w:rPr>
          <w:rFonts w:ascii="Times New Roman" w:eastAsia="Times New Roman" w:hAnsi="Times New Roman" w:cs="Times New Roman"/>
          <w:color w:val="000000"/>
          <w:sz w:val="28"/>
          <w:szCs w:val="28"/>
          <w:lang w:val="kk-KZ" w:eastAsia="ru-RU"/>
        </w:rPr>
        <w:t>]</w:t>
      </w:r>
    </w:p>
    <w:p w:rsidR="00B209F2"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Сондай мақсатпен ашылған Назарбаев Зияткерлік мектебін атап кету керекпіз. Қазіргі қоғамда мұғалім қандай біліммен сусындату керек? Ол білімді оқушы</w:t>
      </w:r>
      <w:r w:rsidR="00172EAC">
        <w:rPr>
          <w:rFonts w:ascii="Times New Roman" w:eastAsia="Times New Roman" w:hAnsi="Times New Roman" w:cs="Times New Roman"/>
          <w:color w:val="000000"/>
          <w:sz w:val="28"/>
          <w:szCs w:val="28"/>
          <w:lang w:val="kk-KZ" w:eastAsia="ru-RU"/>
        </w:rPr>
        <w:t xml:space="preserve"> </w:t>
      </w:r>
      <w:r w:rsidRPr="006D334E">
        <w:rPr>
          <w:rFonts w:ascii="Times New Roman" w:eastAsia="Times New Roman" w:hAnsi="Times New Roman" w:cs="Times New Roman"/>
          <w:color w:val="000000"/>
          <w:sz w:val="28"/>
          <w:szCs w:val="28"/>
          <w:lang w:val="kk-KZ" w:eastAsia="ru-RU"/>
        </w:rPr>
        <w:t>өмірде пайдалана алатындай қалай беруі керек</w:t>
      </w:r>
      <w:r w:rsidR="00172EAC">
        <w:rPr>
          <w:rFonts w:ascii="Times New Roman" w:eastAsia="Times New Roman" w:hAnsi="Times New Roman" w:cs="Times New Roman"/>
          <w:color w:val="000000"/>
          <w:sz w:val="28"/>
          <w:szCs w:val="28"/>
          <w:lang w:val="kk-KZ" w:eastAsia="ru-RU"/>
        </w:rPr>
        <w:t>?</w:t>
      </w:r>
      <w:r w:rsidRPr="006D334E">
        <w:rPr>
          <w:rFonts w:ascii="Times New Roman" w:eastAsia="Times New Roman" w:hAnsi="Times New Roman" w:cs="Times New Roman"/>
          <w:color w:val="000000"/>
          <w:sz w:val="28"/>
          <w:szCs w:val="28"/>
          <w:lang w:val="kk-KZ" w:eastAsia="ru-RU"/>
        </w:rPr>
        <w:t>– деген сұрақтар қазіргі мұғалімдердің іздену сұрақтары болып отыр</w:t>
      </w:r>
      <w:r w:rsidR="00B209F2">
        <w:rPr>
          <w:rFonts w:ascii="Times New Roman" w:eastAsia="Times New Roman" w:hAnsi="Times New Roman" w:cs="Times New Roman"/>
          <w:color w:val="000000"/>
          <w:sz w:val="28"/>
          <w:szCs w:val="28"/>
          <w:lang w:val="kk-KZ" w:eastAsia="ru-RU"/>
        </w:rPr>
        <w:t xml:space="preserve">. </w:t>
      </w:r>
    </w:p>
    <w:p w:rsidR="00B209F2"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Қазіргі таңда мұғалім бұрынғыдай дайын кітапты, материалды бере алмайды. </w:t>
      </w:r>
    </w:p>
    <w:p w:rsidR="00172EAC"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Себебі, қазіргі оқушы - мол ақпараттың иегері. Ғаламтор арқылы ол сіздің </w:t>
      </w:r>
    </w:p>
    <w:p w:rsidR="00172EAC"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lastRenderedPageBreak/>
        <w:t>бергелі отырған ақпаратыңызды немесе материалыңызды əлдеқашан оқып </w:t>
      </w:r>
    </w:p>
    <w:p w:rsidR="00165405"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алған немесе ол ақпарат қазіргі таңда актуальды емес. Мұғалімдердің алдында </w:t>
      </w:r>
    </w:p>
    <w:p w:rsidR="00B209F2"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тұрған ендігі міндет осы біліп отырған ақпараттарын қолдана алуға, </w:t>
      </w:r>
      <w:r w:rsidR="00165405">
        <w:rPr>
          <w:rFonts w:ascii="Times New Roman" w:eastAsia="Times New Roman" w:hAnsi="Times New Roman" w:cs="Times New Roman"/>
          <w:color w:val="000000"/>
          <w:sz w:val="28"/>
          <w:szCs w:val="28"/>
          <w:lang w:val="kk-KZ" w:eastAsia="ru-RU"/>
        </w:rPr>
        <w:t>жинақтауғ</w:t>
      </w:r>
      <w:r w:rsidRPr="006D334E">
        <w:rPr>
          <w:rFonts w:ascii="Times New Roman" w:eastAsia="Times New Roman" w:hAnsi="Times New Roman" w:cs="Times New Roman"/>
          <w:color w:val="000000"/>
          <w:sz w:val="28"/>
          <w:szCs w:val="28"/>
          <w:lang w:val="kk-KZ" w:eastAsia="ru-RU"/>
        </w:rPr>
        <w:t>, оны бағалай алуға үйретуіміз керек. Осы тұрғыда оқушы мен мұғалім арасында кері байланыс болуы шарт. Сіз мұғалім ретінде оқушының нені қажетсінетінін, не қызықтыратынын білмейінше, тиімді оқу болмайды. Кері байланысқа </w:t>
      </w:r>
    </w:p>
    <w:p w:rsidR="00B209F2"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физикалық тұрғыдан анықтама беретін болсақ. Электрондық күшейткіштер мен құрылғылардағы кері байланыс деп осы күшейткіш каскадтың немесе құрылғының шығысынан оның кірісіне арнайы электр тізбегі арқылы шығыс сигналдың бір бөлігін беруді айтады.Кері байланыс теріс жəне оң кері байланыс болып </w:t>
      </w:r>
    </w:p>
    <w:p w:rsidR="00B209F2"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екіге бөлінеді. Теріс кері байланыс күшейткіштердің жұмысын тұрақтандыру </w:t>
      </w:r>
    </w:p>
    <w:p w:rsidR="00B209F2"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үшін колданылады. Көптеген автотербелмелі генераторлардың жұмысы оң кері байланысты пайдалануға негізделген. Тербелісті генерациялау жəне күшейту </w:t>
      </w:r>
    </w:p>
    <w:p w:rsidR="00B209F2"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коэффициентін тұрақтандыру мақсатында шығысқа шығыс сигналдар бөлігін </w:t>
      </w:r>
    </w:p>
    <w:p w:rsidR="001D5860" w:rsidRDefault="00ED28CD" w:rsidP="001D5860">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өткізу. </w:t>
      </w:r>
      <w:r w:rsidR="001D5860" w:rsidRPr="006D334E">
        <w:rPr>
          <w:rFonts w:ascii="Times New Roman" w:eastAsia="Times New Roman" w:hAnsi="Times New Roman" w:cs="Times New Roman"/>
          <w:color w:val="000000"/>
          <w:sz w:val="28"/>
          <w:szCs w:val="28"/>
          <w:lang w:val="kk-KZ" w:eastAsia="ru-RU"/>
        </w:rPr>
        <w:t>Қарап отырсақ, механиканың өзіне де кері байланыстың керек екенін </w:t>
      </w:r>
    </w:p>
    <w:p w:rsidR="001D5860" w:rsidRDefault="001D5860" w:rsidP="001D5860">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көреміз. Тіптен оң кері байланыстың күшейту коэффицентіне тікелей əсер </w:t>
      </w:r>
    </w:p>
    <w:p w:rsidR="001D5860" w:rsidRDefault="001D5860" w:rsidP="001D5860">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ететінін байқаймыз. Тірі емес организм кері байланысты қажетсініп отырса, </w:t>
      </w:r>
    </w:p>
    <w:p w:rsidR="00B209F2" w:rsidRPr="001D5860" w:rsidRDefault="001D5860" w:rsidP="001D5860">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адамға ол ауадай қажет.</w:t>
      </w:r>
      <w:r w:rsidR="00165405" w:rsidRPr="00165405">
        <w:rPr>
          <w:rFonts w:ascii="Times New Roman" w:eastAsia="Times New Roman" w:hAnsi="Times New Roman" w:cs="Times New Roman"/>
          <w:color w:val="000000"/>
          <w:sz w:val="28"/>
          <w:szCs w:val="28"/>
          <w:lang w:val="kk-KZ" w:eastAsia="ru-RU"/>
        </w:rPr>
        <w:t>[4]</w:t>
      </w:r>
      <w:r>
        <w:rPr>
          <w:rFonts w:ascii="Times New Roman" w:eastAsia="Times New Roman" w:hAnsi="Times New Roman" w:cs="Times New Roman"/>
          <w:color w:val="000000"/>
          <w:sz w:val="28"/>
          <w:szCs w:val="28"/>
          <w:lang w:val="kk-KZ" w:eastAsia="ru-RU"/>
        </w:rPr>
        <w:t xml:space="preserve"> </w:t>
      </w:r>
      <w:r w:rsidR="00B209F2" w:rsidRPr="00B209F2">
        <w:rPr>
          <w:rFonts w:ascii="Times New Roman" w:hAnsi="Times New Roman" w:cs="Times New Roman"/>
          <w:sz w:val="28"/>
          <w:szCs w:val="28"/>
          <w:shd w:val="clear" w:color="auto" w:fill="FFFFFF"/>
          <w:lang w:val="kk-KZ"/>
        </w:rPr>
        <w:t>Кері байланыс – адамның өзі куә болған оқиғаға немесе басқалардың әрекетіне айтылған пікірі «Сырт көз сыншы» дегендей, мұндай сырт пікірдің өз әрекеттеріңді реттеуге, жақсартуға тигізетін септігі өте жоғары. Сол себепті бүгінде кері байланыс үйренудің (білім алу жүйесінің) маңызды ұғымы деп есептелінеді. Кері байланыс арқылы алынатын мәліметтер, әсіресе өз біліміне түзету мен өзгертулер енгізу ісінде өте құнды болып табылады</w:t>
      </w:r>
      <w:r w:rsidR="00B209F2" w:rsidRPr="00B209F2">
        <w:rPr>
          <w:rFonts w:ascii="Times New Roman" w:hAnsi="Times New Roman" w:cs="Times New Roman"/>
          <w:color w:val="383838"/>
          <w:sz w:val="28"/>
          <w:szCs w:val="28"/>
          <w:shd w:val="clear" w:color="auto" w:fill="FFFFFF"/>
          <w:lang w:val="kk-KZ"/>
        </w:rPr>
        <w:t>.</w:t>
      </w:r>
      <w:r w:rsidRPr="001D5860">
        <w:rPr>
          <w:rFonts w:ascii="Arial" w:hAnsi="Arial" w:cs="Arial"/>
          <w:color w:val="383838"/>
          <w:sz w:val="21"/>
          <w:szCs w:val="21"/>
          <w:shd w:val="clear" w:color="auto" w:fill="FFFFFF"/>
          <w:lang w:val="kk-KZ"/>
        </w:rPr>
        <w:t xml:space="preserve"> </w:t>
      </w:r>
      <w:r w:rsidRPr="001D5860">
        <w:rPr>
          <w:rFonts w:ascii="Times New Roman" w:hAnsi="Times New Roman" w:cs="Times New Roman"/>
          <w:sz w:val="28"/>
          <w:szCs w:val="28"/>
          <w:shd w:val="clear" w:color="auto" w:fill="FFFFFF"/>
          <w:lang w:val="kk-KZ"/>
        </w:rPr>
        <w:t>Кері байланыс әрекетін ұйымдастыруда көзделетін басты мақсат: Оқушының саналы ішкі рефлексиясын даярлау, сол арқылы қазіргі кездегі маңызды болып саналатын өз бетімен еңбектену, бәсекеге қабілетті болу, алғырлық сияқты қабілеттерін дамыту</w:t>
      </w:r>
      <w:r>
        <w:rPr>
          <w:rFonts w:ascii="Times New Roman" w:eastAsia="Times New Roman" w:hAnsi="Times New Roman" w:cs="Times New Roman"/>
          <w:sz w:val="28"/>
          <w:szCs w:val="28"/>
          <w:lang w:val="kk-KZ" w:eastAsia="ru-RU"/>
        </w:rPr>
        <w:t>.</w:t>
      </w:r>
      <w:r w:rsidR="00B209F2" w:rsidRPr="001D5860">
        <w:rPr>
          <w:rFonts w:ascii="Times New Roman" w:eastAsia="Times New Roman" w:hAnsi="Times New Roman" w:cs="Times New Roman"/>
          <w:sz w:val="28"/>
          <w:szCs w:val="28"/>
          <w:lang w:val="kk-KZ" w:eastAsia="ru-RU"/>
        </w:rPr>
        <w:t xml:space="preserve"> </w:t>
      </w:r>
      <w:r w:rsidRPr="001D5860">
        <w:rPr>
          <w:rFonts w:ascii="Times New Roman" w:hAnsi="Times New Roman" w:cs="Times New Roman"/>
          <w:sz w:val="28"/>
          <w:szCs w:val="28"/>
          <w:shd w:val="clear" w:color="auto" w:fill="FFFFFF"/>
          <w:lang w:val="kk-KZ"/>
        </w:rPr>
        <w:t>Формативті бағалау мәселелерін зерттеушілер Брангерт-Друнс, Кулик және Морган, Элавар және Корно өз жұмыстарында «формативті бағалау –бұл оқушылармен жүргізілетін кері байланыстың үздіксіз ағымы», «оқушыға әрі қарай жылжуына жеткілікті ақпарат жинауға көмектесетін өз қателерін түсінуге, нақты, түсінікті ұсыныстар және пікірлер» деп көрсеткен.</w:t>
      </w:r>
      <w:r w:rsidRPr="006D334E">
        <w:rPr>
          <w:rFonts w:ascii="Times New Roman" w:eastAsia="Times New Roman" w:hAnsi="Times New Roman" w:cs="Times New Roman"/>
          <w:color w:val="000000"/>
          <w:sz w:val="28"/>
          <w:szCs w:val="28"/>
          <w:lang w:val="kk-KZ" w:eastAsia="ru-RU"/>
        </w:rPr>
        <w:t xml:space="preserve"> </w:t>
      </w:r>
      <w:r w:rsidR="00165405">
        <w:rPr>
          <w:rFonts w:ascii="Times New Roman" w:eastAsia="Times New Roman" w:hAnsi="Times New Roman" w:cs="Times New Roman"/>
          <w:color w:val="000000"/>
          <w:sz w:val="28"/>
          <w:szCs w:val="28"/>
          <w:lang w:val="kk-KZ" w:eastAsia="ru-RU"/>
        </w:rPr>
        <w:t>[</w:t>
      </w:r>
      <w:r w:rsidR="00165405" w:rsidRPr="00B87D5A">
        <w:rPr>
          <w:rFonts w:ascii="Times New Roman" w:eastAsia="Times New Roman" w:hAnsi="Times New Roman" w:cs="Times New Roman"/>
          <w:color w:val="000000"/>
          <w:sz w:val="28"/>
          <w:szCs w:val="28"/>
          <w:lang w:val="kk-KZ" w:eastAsia="ru-RU"/>
        </w:rPr>
        <w:t>5</w:t>
      </w:r>
      <w:r w:rsidR="00165405">
        <w:rPr>
          <w:rFonts w:ascii="Times New Roman" w:eastAsia="Times New Roman" w:hAnsi="Times New Roman" w:cs="Times New Roman"/>
          <w:color w:val="000000"/>
          <w:sz w:val="28"/>
          <w:szCs w:val="28"/>
          <w:lang w:val="kk-KZ" w:eastAsia="ru-RU"/>
        </w:rPr>
        <w:t xml:space="preserve">, </w:t>
      </w:r>
      <w:r w:rsidR="00165405" w:rsidRPr="00B87D5A">
        <w:rPr>
          <w:rFonts w:ascii="Times New Roman" w:eastAsia="Times New Roman" w:hAnsi="Times New Roman" w:cs="Times New Roman"/>
          <w:color w:val="000000"/>
          <w:sz w:val="28"/>
          <w:szCs w:val="28"/>
          <w:lang w:val="kk-KZ" w:eastAsia="ru-RU"/>
        </w:rPr>
        <w:t>6</w:t>
      </w:r>
      <w:r w:rsidR="00ED28CD" w:rsidRPr="006D334E">
        <w:rPr>
          <w:rFonts w:ascii="Times New Roman" w:eastAsia="Times New Roman" w:hAnsi="Times New Roman" w:cs="Times New Roman"/>
          <w:color w:val="000000"/>
          <w:sz w:val="28"/>
          <w:szCs w:val="28"/>
          <w:lang w:val="kk-KZ" w:eastAsia="ru-RU"/>
        </w:rPr>
        <w:t>] </w:t>
      </w:r>
    </w:p>
    <w:p w:rsidR="001D5860"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 Мұғалімнің өзі беріп жатқан сабағының қаншалықты тиімді болғанын </w:t>
      </w:r>
    </w:p>
    <w:p w:rsidR="00B209F2"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оқушылардан кері байланыс арқылы ала алады. Сонда ғана мұғалім тиімді оқу мен оқыту жасай алады. Кері байланыстың өзін төмендегідей етіп </w:t>
      </w:r>
    </w:p>
    <w:p w:rsidR="00B209F2"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топтауға болады: вербалды жəне вербалды емес, ауызша жəне жазбаша. Оқу </w:t>
      </w:r>
    </w:p>
    <w:p w:rsidR="00B209F2"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мен оқыту жүйесінде кері байланысты тиімді пайдалану - оқытуға əсер етудің </w:t>
      </w:r>
    </w:p>
    <w:p w:rsidR="00B209F2"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мықты құралы болмақ. Мұғалімнің сабақты жақсартуға , оның тиімді жолдарын іздестіруге мүмкіндігі туады. Алайда, мен қазіргі таңда формальды </w:t>
      </w:r>
    </w:p>
    <w:p w:rsidR="00B209F2"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қалыптасқан кері байланысты айтқалы отырған жоқпын. Мысалы, баға қою, </w:t>
      </w:r>
    </w:p>
    <w:p w:rsidR="00B209F2"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тест шешу, оқыту жүйесін автоматтандыруды іске асыру- бұл нəтижелі кері </w:t>
      </w:r>
    </w:p>
    <w:p w:rsidR="00B209F2"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байланыс болып табылмайды.Кері байланысты нəтижелі іске асыру үшін </w:t>
      </w:r>
    </w:p>
    <w:p w:rsidR="00B209F2"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төмендегі ерекшеліктерді ескеруіміз керек: •Кері байланыстың мақсаттылығы. Кері байланыс сіздің сабағыңызда нақты </w:t>
      </w:r>
    </w:p>
    <w:p w:rsidR="00B209F2"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lastRenderedPageBreak/>
        <w:t>білім мен дағдыға мақсатты түрде бағытталуы керек. •Кері байланыстың нақтылығы. Оқушы нақты нені біліп отыр немесе нақты </w:t>
      </w:r>
    </w:p>
    <w:p w:rsidR="00B209F2"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сабақта нені жетілдіру керек. Мұғалім алдына мақсатты түрде оқушының нақты деректерін, жазба жұмыстарын саралап, келесі сабаққа жүйелейді. 295 •Кері байланыстың о</w:t>
      </w:r>
      <w:r w:rsidR="00B209F2">
        <w:rPr>
          <w:rFonts w:ascii="Times New Roman" w:eastAsia="Times New Roman" w:hAnsi="Times New Roman" w:cs="Times New Roman"/>
          <w:color w:val="000000"/>
          <w:sz w:val="28"/>
          <w:szCs w:val="28"/>
          <w:lang w:val="kk-KZ" w:eastAsia="ru-RU"/>
        </w:rPr>
        <w:t>б</w:t>
      </w:r>
      <w:r w:rsidRPr="006D334E">
        <w:rPr>
          <w:rFonts w:ascii="Times New Roman" w:eastAsia="Times New Roman" w:hAnsi="Times New Roman" w:cs="Times New Roman"/>
          <w:color w:val="000000"/>
          <w:sz w:val="28"/>
          <w:szCs w:val="28"/>
          <w:lang w:val="kk-KZ" w:eastAsia="ru-RU"/>
        </w:rPr>
        <w:t>ъективтілігі. Мұғалімнің өзінің жинаған деректерін о</w:t>
      </w:r>
      <w:r w:rsidR="00B209F2">
        <w:rPr>
          <w:rFonts w:ascii="Times New Roman" w:eastAsia="Times New Roman" w:hAnsi="Times New Roman" w:cs="Times New Roman"/>
          <w:color w:val="000000"/>
          <w:sz w:val="28"/>
          <w:szCs w:val="28"/>
          <w:lang w:val="kk-KZ" w:eastAsia="ru-RU"/>
        </w:rPr>
        <w:t>б</w:t>
      </w:r>
      <w:r w:rsidRPr="006D334E">
        <w:rPr>
          <w:rFonts w:ascii="Times New Roman" w:eastAsia="Times New Roman" w:hAnsi="Times New Roman" w:cs="Times New Roman"/>
          <w:color w:val="000000"/>
          <w:sz w:val="28"/>
          <w:szCs w:val="28"/>
          <w:lang w:val="kk-KZ" w:eastAsia="ru-RU"/>
        </w:rPr>
        <w:t>ъективті түрде талдай алуы қажет</w:t>
      </w:r>
      <w:r w:rsidR="00B209F2">
        <w:rPr>
          <w:rFonts w:ascii="Times New Roman" w:eastAsia="Times New Roman" w:hAnsi="Times New Roman" w:cs="Times New Roman"/>
          <w:color w:val="000000"/>
          <w:sz w:val="28"/>
          <w:szCs w:val="28"/>
          <w:lang w:val="kk-KZ" w:eastAsia="ru-RU"/>
        </w:rPr>
        <w:t>?</w:t>
      </w:r>
      <w:r w:rsidRPr="006D334E">
        <w:rPr>
          <w:rFonts w:ascii="Times New Roman" w:eastAsia="Times New Roman" w:hAnsi="Times New Roman" w:cs="Times New Roman"/>
          <w:color w:val="000000"/>
          <w:sz w:val="28"/>
          <w:szCs w:val="28"/>
          <w:lang w:val="kk-KZ" w:eastAsia="ru-RU"/>
        </w:rPr>
        <w:t xml:space="preserve"> Əрине, оқушыға мадақтау мен мақтау айтқанда , кері байланыс өз </w:t>
      </w:r>
    </w:p>
    <w:p w:rsidR="00B209F2"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о</w:t>
      </w:r>
      <w:r w:rsidR="00B209F2">
        <w:rPr>
          <w:rFonts w:ascii="Times New Roman" w:eastAsia="Times New Roman" w:hAnsi="Times New Roman" w:cs="Times New Roman"/>
          <w:color w:val="000000"/>
          <w:sz w:val="28"/>
          <w:szCs w:val="28"/>
          <w:lang w:val="kk-KZ" w:eastAsia="ru-RU"/>
        </w:rPr>
        <w:t>б</w:t>
      </w:r>
      <w:r w:rsidRPr="006D334E">
        <w:rPr>
          <w:rFonts w:ascii="Times New Roman" w:eastAsia="Times New Roman" w:hAnsi="Times New Roman" w:cs="Times New Roman"/>
          <w:color w:val="000000"/>
          <w:sz w:val="28"/>
          <w:szCs w:val="28"/>
          <w:lang w:val="kk-KZ" w:eastAsia="ru-RU"/>
        </w:rPr>
        <w:t>ъективтілігін жоғалтпауы шарт •Кері байланыстың өзектілігі. Оқытушы кері байланысты нені жақсарту үшін беріп отырғандығын түсінуі қажет. Яғни сол </w:t>
      </w:r>
    </w:p>
    <w:p w:rsidR="00B209F2"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сабақта кері байланыс қаншалықты өзекті екенін білу маңызды. •Кері байланыстың жүйелілігі. Əрине, қандай да бір жүйелілікті сақтауымыз керек. •Кері байланыстың мазмұндылығы. Қандай да бір жоспарға негізделуі керек. </w:t>
      </w:r>
    </w:p>
    <w:p w:rsidR="00B209F2"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Кері байланыстың нəтижесі қандай да бір қорытындыға мұғалімді жетелуі </w:t>
      </w:r>
    </w:p>
    <w:p w:rsidR="00B209F2" w:rsidRPr="001D5860" w:rsidRDefault="00ED28CD" w:rsidP="00B209F2">
      <w:pPr>
        <w:shd w:val="clear" w:color="auto" w:fill="FFFFFF"/>
        <w:spacing w:after="0" w:line="240" w:lineRule="auto"/>
        <w:rPr>
          <w:rFonts w:ascii="Times New Roman" w:eastAsia="Times New Roman" w:hAnsi="Times New Roman" w:cs="Times New Roman"/>
          <w:sz w:val="28"/>
          <w:szCs w:val="28"/>
          <w:lang w:val="kk-KZ" w:eastAsia="ru-RU"/>
        </w:rPr>
      </w:pPr>
      <w:r w:rsidRPr="006D334E">
        <w:rPr>
          <w:rFonts w:ascii="Times New Roman" w:eastAsia="Times New Roman" w:hAnsi="Times New Roman" w:cs="Times New Roman"/>
          <w:color w:val="000000"/>
          <w:sz w:val="28"/>
          <w:szCs w:val="28"/>
          <w:lang w:val="kk-KZ" w:eastAsia="ru-RU"/>
        </w:rPr>
        <w:t>керек</w:t>
      </w:r>
      <w:r w:rsidRPr="001D5860">
        <w:rPr>
          <w:rFonts w:ascii="Times New Roman" w:eastAsia="Times New Roman" w:hAnsi="Times New Roman" w:cs="Times New Roman"/>
          <w:sz w:val="28"/>
          <w:szCs w:val="28"/>
          <w:lang w:val="kk-KZ" w:eastAsia="ru-RU"/>
        </w:rPr>
        <w:t>. </w:t>
      </w:r>
      <w:r w:rsidR="001D5860" w:rsidRPr="001D5860">
        <w:rPr>
          <w:rFonts w:ascii="Times New Roman" w:hAnsi="Times New Roman" w:cs="Times New Roman"/>
          <w:sz w:val="28"/>
          <w:szCs w:val="28"/>
          <w:shd w:val="clear" w:color="auto" w:fill="FFFFFF"/>
          <w:lang w:val="kk-KZ"/>
        </w:rPr>
        <w:t>Кері байланысты қолданғанда мынандай жәйттерді есте ұстаған дұрыс: Кері байланыстың үйренудің ең тиімді әдісі екендігін ұмытпаңыз, өзіңізге қажетті екендігін де естен шығармаңыз. Бұған қоса кері байланысты жұмысымызды жақсартудың, өз олқылықтарымызды түзетудің ең тиімді нысаны деп қабылдау керек. Сол себепті кері байланысты сабырлықпен және іштей болса да ризашылықпен қабылдау керек. Кері байланыс әрқашан да субъективті болады, өйткені ол біреудің өзіндік пікірі. Осы тұрғыдан алғанда кері байланысты ақиқат деңгейіне шығарудың қисыны жоқ шығар. Оны басқа адамның бағасы деп қабылдап, оның еш міндетті емес екендігін естен шығармаған абзал. Бізге қандай да кері байланыс берілсе де оның тиімді/тиімсіздігін, пайдалы/пайдасыздығын өзіміз өлшейміз және бағалаймыз, оны қабылдау не қабылдамауды өзіміз шешеміз. </w:t>
      </w:r>
    </w:p>
    <w:p w:rsidR="007656D9"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 xml:space="preserve"> «Адамдар өз жұмысының нəтижесінде үйрене алмайды. Оларға міндетті түрде кері байланыс қажет» деген екен. Сондықтан да мұғалім үнемі оқушыға кері </w:t>
      </w:r>
    </w:p>
    <w:p w:rsidR="006D334E"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байланыс жасап отыратын болса, тиімді оқыту мен оқуға қол жеткізбек. </w:t>
      </w:r>
    </w:p>
    <w:p w:rsidR="006D334E" w:rsidRDefault="006D334E"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6D334E" w:rsidRDefault="006D334E"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6D334E" w:rsidRDefault="006D334E"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6D334E" w:rsidRDefault="00ED28CD" w:rsidP="006D334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 xml:space="preserve">Пайдаланылған əдебиеттер тізімі: </w:t>
      </w:r>
    </w:p>
    <w:p w:rsidR="00B87D5A" w:rsidRPr="00B87D5A" w:rsidRDefault="001D5860" w:rsidP="00B87D5A">
      <w:pPr>
        <w:shd w:val="clear" w:color="auto" w:fill="FFFFFF"/>
        <w:spacing w:after="0" w:line="294" w:lineRule="atLeast"/>
        <w:rPr>
          <w:rFonts w:ascii="Arial" w:eastAsia="Times New Roman" w:hAnsi="Arial" w:cs="Arial"/>
          <w:color w:val="000000"/>
          <w:sz w:val="28"/>
          <w:szCs w:val="28"/>
          <w:lang w:val="kk-KZ" w:eastAsia="ru-RU"/>
        </w:rPr>
      </w:pPr>
      <w:r w:rsidRPr="00B87D5A">
        <w:rPr>
          <w:rFonts w:ascii="Times New Roman" w:eastAsia="Times New Roman" w:hAnsi="Times New Roman" w:cs="Times New Roman"/>
          <w:color w:val="000000"/>
          <w:sz w:val="28"/>
          <w:szCs w:val="28"/>
          <w:lang w:val="kk-KZ" w:eastAsia="ru-RU"/>
        </w:rPr>
        <w:t xml:space="preserve"> </w:t>
      </w:r>
    </w:p>
    <w:p w:rsidR="00B87D5A" w:rsidRPr="00B87D5A" w:rsidRDefault="00B87D5A" w:rsidP="001D5860">
      <w:pPr>
        <w:pStyle w:val="a6"/>
        <w:numPr>
          <w:ilvl w:val="0"/>
          <w:numId w:val="1"/>
        </w:numPr>
        <w:shd w:val="clear" w:color="auto" w:fill="FFFFFF"/>
        <w:spacing w:after="0" w:line="240" w:lineRule="auto"/>
        <w:rPr>
          <w:rFonts w:ascii="Times New Roman" w:eastAsia="Times New Roman" w:hAnsi="Times New Roman" w:cs="Times New Roman"/>
          <w:color w:val="000000"/>
          <w:sz w:val="28"/>
          <w:szCs w:val="28"/>
          <w:lang w:val="kk-KZ" w:eastAsia="ru-RU"/>
        </w:rPr>
      </w:pPr>
      <w:r>
        <w:rPr>
          <w:lang w:val="kk-KZ"/>
        </w:rPr>
        <w:t xml:space="preserve"> </w:t>
      </w:r>
      <w:r w:rsidRPr="00B87D5A">
        <w:rPr>
          <w:rFonts w:ascii="Times New Roman" w:eastAsia="Times New Roman" w:hAnsi="Times New Roman" w:cs="Times New Roman"/>
          <w:color w:val="000000"/>
          <w:sz w:val="28"/>
          <w:szCs w:val="28"/>
          <w:lang w:val="kk-KZ" w:eastAsia="ru-RU"/>
        </w:rPr>
        <w:t>Н.Ә.Назарбаевтың Қазақстан халқына Жолдауы «Қазақстан жолы- 2050: Бір мақсат, бір мүдде, бір болашақ»</w:t>
      </w:r>
    </w:p>
    <w:p w:rsidR="001D5860" w:rsidRPr="00B87D5A" w:rsidRDefault="00B87D5A" w:rsidP="00B87D5A">
      <w:pPr>
        <w:shd w:val="clear" w:color="auto" w:fill="FFFFFF"/>
        <w:spacing w:after="0" w:line="240" w:lineRule="auto"/>
        <w:ind w:left="360"/>
        <w:rPr>
          <w:rFonts w:ascii="Times New Roman" w:eastAsia="Times New Roman" w:hAnsi="Times New Roman" w:cs="Times New Roman"/>
          <w:color w:val="000000"/>
          <w:sz w:val="28"/>
          <w:szCs w:val="28"/>
          <w:lang w:val="kk-KZ" w:eastAsia="ru-RU"/>
        </w:rPr>
      </w:pPr>
      <w:r w:rsidRPr="00B87D5A">
        <w:rPr>
          <w:lang w:val="kk-KZ"/>
        </w:rPr>
        <w:t xml:space="preserve">           </w:t>
      </w:r>
      <w:bookmarkStart w:id="0" w:name="_GoBack"/>
      <w:bookmarkEnd w:id="0"/>
      <w:r>
        <w:fldChar w:fldCharType="begin"/>
      </w:r>
      <w:r w:rsidRPr="00B87D5A">
        <w:rPr>
          <w:lang w:val="kk-KZ"/>
        </w:rPr>
        <w:instrText xml:space="preserve"> HYPERLINK "https://www.akorda.kz/kz/official_documents/strategies_and_programs" </w:instrText>
      </w:r>
      <w:r>
        <w:fldChar w:fldCharType="separate"/>
      </w:r>
      <w:r w:rsidR="000545A6" w:rsidRPr="00B87D5A">
        <w:rPr>
          <w:color w:val="0000FF"/>
          <w:u w:val="single"/>
          <w:lang w:val="kk-KZ"/>
        </w:rPr>
        <w:t>https://www.akorda.kz/kz/official_documents/strategies_and_programs</w:t>
      </w:r>
      <w:r w:rsidRPr="00B87D5A">
        <w:rPr>
          <w:color w:val="0000FF"/>
          <w:u w:val="single"/>
        </w:rPr>
        <w:fldChar w:fldCharType="end"/>
      </w:r>
    </w:p>
    <w:p w:rsidR="001D5860" w:rsidRDefault="00172EAC" w:rsidP="001D5860">
      <w:pPr>
        <w:pStyle w:val="a6"/>
        <w:numPr>
          <w:ilvl w:val="0"/>
          <w:numId w:val="1"/>
        </w:num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«Мұғалімге арналған нұсқаулық», </w:t>
      </w:r>
      <w:r>
        <w:rPr>
          <w:rFonts w:ascii="Times New Roman" w:eastAsia="Times New Roman" w:hAnsi="Times New Roman" w:cs="Times New Roman"/>
          <w:color w:val="000000"/>
          <w:sz w:val="28"/>
          <w:szCs w:val="28"/>
          <w:lang w:val="kk-KZ" w:eastAsia="ru-RU"/>
        </w:rPr>
        <w:t>І</w:t>
      </w:r>
      <w:r w:rsidRPr="006D334E">
        <w:rPr>
          <w:rFonts w:ascii="Times New Roman" w:eastAsia="Times New Roman" w:hAnsi="Times New Roman" w:cs="Times New Roman"/>
          <w:color w:val="000000"/>
          <w:sz w:val="28"/>
          <w:szCs w:val="28"/>
          <w:lang w:val="kk-KZ" w:eastAsia="ru-RU"/>
        </w:rPr>
        <w:t> деңгей, , 201</w:t>
      </w:r>
      <w:r>
        <w:rPr>
          <w:rFonts w:ascii="Times New Roman" w:eastAsia="Times New Roman" w:hAnsi="Times New Roman" w:cs="Times New Roman"/>
          <w:color w:val="000000"/>
          <w:sz w:val="28"/>
          <w:szCs w:val="28"/>
          <w:lang w:val="kk-KZ" w:eastAsia="ru-RU"/>
        </w:rPr>
        <w:t>5 (</w:t>
      </w:r>
      <w:r w:rsidRPr="007656D9">
        <w:rPr>
          <w:rFonts w:ascii="Times New Roman" w:eastAsia="Times New Roman" w:hAnsi="Times New Roman" w:cs="Times New Roman"/>
          <w:color w:val="000000"/>
          <w:sz w:val="28"/>
          <w:szCs w:val="28"/>
          <w:lang w:val="kk-KZ" w:eastAsia="ru-RU"/>
        </w:rPr>
        <w:t>54</w:t>
      </w:r>
      <w:r w:rsidRPr="006D334E">
        <w:rPr>
          <w:rFonts w:ascii="Times New Roman" w:eastAsia="Times New Roman" w:hAnsi="Times New Roman" w:cs="Times New Roman"/>
          <w:color w:val="000000"/>
          <w:sz w:val="28"/>
          <w:szCs w:val="28"/>
          <w:lang w:val="kk-KZ" w:eastAsia="ru-RU"/>
        </w:rPr>
        <w:t>б)</w:t>
      </w:r>
    </w:p>
    <w:p w:rsidR="00172EAC" w:rsidRDefault="00172EAC" w:rsidP="001D5860">
      <w:pPr>
        <w:pStyle w:val="a6"/>
        <w:numPr>
          <w:ilvl w:val="0"/>
          <w:numId w:val="1"/>
        </w:num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Фунционалдық сауаттылық </w:t>
      </w:r>
      <w:r w:rsidR="00B87D5A">
        <w:fldChar w:fldCharType="begin"/>
      </w:r>
      <w:r w:rsidR="00B87D5A" w:rsidRPr="00B87D5A">
        <w:rPr>
          <w:lang w:val="kk-KZ"/>
        </w:rPr>
        <w:instrText xml:space="preserve"> HYPERLINK "http://pedagog-help.ucoz.ru/" </w:instrText>
      </w:r>
      <w:r w:rsidR="00B87D5A">
        <w:fldChar w:fldCharType="separate"/>
      </w:r>
      <w:r w:rsidRPr="00533657">
        <w:rPr>
          <w:rStyle w:val="a7"/>
          <w:rFonts w:ascii="Times New Roman" w:eastAsia="Times New Roman" w:hAnsi="Times New Roman" w:cs="Times New Roman"/>
          <w:sz w:val="28"/>
          <w:szCs w:val="28"/>
          <w:lang w:val="kk-KZ" w:eastAsia="ru-RU"/>
        </w:rPr>
        <w:t>http://pedagog-help.ucoz.ru/</w:t>
      </w:r>
      <w:r w:rsidR="00B87D5A">
        <w:rPr>
          <w:rStyle w:val="a7"/>
          <w:rFonts w:ascii="Times New Roman" w:eastAsia="Times New Roman" w:hAnsi="Times New Roman" w:cs="Times New Roman"/>
          <w:sz w:val="28"/>
          <w:szCs w:val="28"/>
          <w:lang w:val="kk-KZ" w:eastAsia="ru-RU"/>
        </w:rPr>
        <w:fldChar w:fldCharType="end"/>
      </w:r>
    </w:p>
    <w:p w:rsidR="00172EAC" w:rsidRDefault="00172EAC" w:rsidP="001D5860">
      <w:pPr>
        <w:pStyle w:val="a6"/>
        <w:numPr>
          <w:ilvl w:val="0"/>
          <w:numId w:val="1"/>
        </w:numPr>
        <w:shd w:val="clear" w:color="auto" w:fill="FFFFFF"/>
        <w:spacing w:after="0" w:line="240" w:lineRule="auto"/>
        <w:rPr>
          <w:rFonts w:ascii="Times New Roman" w:eastAsia="Times New Roman" w:hAnsi="Times New Roman" w:cs="Times New Roman"/>
          <w:color w:val="000000"/>
          <w:sz w:val="28"/>
          <w:szCs w:val="28"/>
          <w:lang w:val="kk-KZ" w:eastAsia="ru-RU"/>
        </w:rPr>
      </w:pPr>
      <w:r w:rsidRPr="006D334E">
        <w:rPr>
          <w:rFonts w:ascii="Times New Roman" w:eastAsia="Times New Roman" w:hAnsi="Times New Roman" w:cs="Times New Roman"/>
          <w:color w:val="000000"/>
          <w:sz w:val="28"/>
          <w:szCs w:val="28"/>
          <w:lang w:val="kk-KZ" w:eastAsia="ru-RU"/>
        </w:rPr>
        <w:t>Кері байланыс https://kk.wikipedia.org 4. </w:t>
      </w:r>
      <w:proofErr w:type="spellStart"/>
      <w:r w:rsidRPr="006D334E">
        <w:rPr>
          <w:rFonts w:ascii="Times New Roman" w:eastAsia="Times New Roman" w:hAnsi="Times New Roman" w:cs="Times New Roman"/>
          <w:color w:val="000000"/>
          <w:sz w:val="28"/>
          <w:szCs w:val="28"/>
          <w:lang w:eastAsia="ru-RU"/>
        </w:rPr>
        <w:t>Тренерлерге</w:t>
      </w:r>
      <w:proofErr w:type="spellEnd"/>
      <w:r w:rsidRPr="006D334E">
        <w:rPr>
          <w:rFonts w:ascii="Times New Roman" w:eastAsia="Times New Roman" w:hAnsi="Times New Roman" w:cs="Times New Roman"/>
          <w:color w:val="000000"/>
          <w:sz w:val="28"/>
          <w:szCs w:val="28"/>
          <w:lang w:eastAsia="ru-RU"/>
        </w:rPr>
        <w:t xml:space="preserve"> </w:t>
      </w:r>
      <w:proofErr w:type="spellStart"/>
      <w:r w:rsidRPr="006D334E">
        <w:rPr>
          <w:rFonts w:ascii="Times New Roman" w:eastAsia="Times New Roman" w:hAnsi="Times New Roman" w:cs="Times New Roman"/>
          <w:color w:val="000000"/>
          <w:sz w:val="28"/>
          <w:szCs w:val="28"/>
          <w:lang w:eastAsia="ru-RU"/>
        </w:rPr>
        <w:t>арналған</w:t>
      </w:r>
      <w:proofErr w:type="spellEnd"/>
      <w:r w:rsidRPr="006D334E">
        <w:rPr>
          <w:rFonts w:ascii="Times New Roman" w:eastAsia="Times New Roman" w:hAnsi="Times New Roman" w:cs="Times New Roman"/>
          <w:color w:val="000000"/>
          <w:sz w:val="28"/>
          <w:szCs w:val="28"/>
          <w:lang w:eastAsia="ru-RU"/>
        </w:rPr>
        <w:t xml:space="preserve"> </w:t>
      </w:r>
      <w:proofErr w:type="spellStart"/>
      <w:r w:rsidRPr="006D334E">
        <w:rPr>
          <w:rFonts w:ascii="Times New Roman" w:eastAsia="Times New Roman" w:hAnsi="Times New Roman" w:cs="Times New Roman"/>
          <w:color w:val="000000"/>
          <w:sz w:val="28"/>
          <w:szCs w:val="28"/>
          <w:lang w:eastAsia="ru-RU"/>
        </w:rPr>
        <w:t>үлестірмелі</w:t>
      </w:r>
      <w:proofErr w:type="spellEnd"/>
      <w:r w:rsidRPr="006D334E">
        <w:rPr>
          <w:rFonts w:ascii="Times New Roman" w:eastAsia="Times New Roman" w:hAnsi="Times New Roman" w:cs="Times New Roman"/>
          <w:color w:val="000000"/>
          <w:sz w:val="28"/>
          <w:szCs w:val="28"/>
          <w:lang w:eastAsia="ru-RU"/>
        </w:rPr>
        <w:t xml:space="preserve"> </w:t>
      </w:r>
      <w:proofErr w:type="spellStart"/>
      <w:r w:rsidRPr="006D334E">
        <w:rPr>
          <w:rFonts w:ascii="Times New Roman" w:eastAsia="Times New Roman" w:hAnsi="Times New Roman" w:cs="Times New Roman"/>
          <w:color w:val="000000"/>
          <w:sz w:val="28"/>
          <w:szCs w:val="28"/>
          <w:lang w:eastAsia="ru-RU"/>
        </w:rPr>
        <w:t>материалдар</w:t>
      </w:r>
      <w:proofErr w:type="spellEnd"/>
      <w:r w:rsidRPr="006D334E">
        <w:rPr>
          <w:rFonts w:ascii="Times New Roman" w:eastAsia="Times New Roman" w:hAnsi="Times New Roman" w:cs="Times New Roman"/>
          <w:color w:val="000000"/>
          <w:sz w:val="28"/>
          <w:szCs w:val="28"/>
          <w:lang w:eastAsia="ru-RU"/>
        </w:rPr>
        <w:t>, 2015ж (60-61 б)</w:t>
      </w:r>
    </w:p>
    <w:p w:rsidR="00172EAC" w:rsidRPr="00B87D5A" w:rsidRDefault="00172EAC" w:rsidP="00172EAC">
      <w:pPr>
        <w:pStyle w:val="a6"/>
        <w:numPr>
          <w:ilvl w:val="0"/>
          <w:numId w:val="1"/>
        </w:numPr>
        <w:shd w:val="clear" w:color="auto" w:fill="FFFFFF"/>
        <w:spacing w:after="0" w:line="240" w:lineRule="auto"/>
        <w:rPr>
          <w:rFonts w:ascii="Arial" w:eastAsia="Times New Roman" w:hAnsi="Arial" w:cs="Arial"/>
          <w:color w:val="000000"/>
          <w:sz w:val="28"/>
          <w:szCs w:val="28"/>
          <w:lang w:val="en-US" w:eastAsia="ru-RU"/>
        </w:rPr>
      </w:pPr>
      <w:proofErr w:type="spellStart"/>
      <w:r w:rsidRPr="00172EAC">
        <w:rPr>
          <w:rFonts w:ascii="Times New Roman" w:eastAsia="Times New Roman" w:hAnsi="Times New Roman" w:cs="Times New Roman"/>
          <w:color w:val="000000"/>
          <w:sz w:val="28"/>
          <w:szCs w:val="28"/>
          <w:lang w:eastAsia="ru-RU"/>
        </w:rPr>
        <w:t>Олещук</w:t>
      </w:r>
      <w:proofErr w:type="spellEnd"/>
      <w:r w:rsidRPr="00172EAC">
        <w:rPr>
          <w:rFonts w:ascii="Times New Roman" w:eastAsia="Times New Roman" w:hAnsi="Times New Roman" w:cs="Times New Roman"/>
          <w:color w:val="000000"/>
          <w:sz w:val="28"/>
          <w:szCs w:val="28"/>
          <w:lang w:eastAsia="ru-RU"/>
        </w:rPr>
        <w:t xml:space="preserve"> О.В Эффективная обратная связь- 2013ж (85-87б) 6. </w:t>
      </w:r>
      <w:r w:rsidRPr="00B87D5A">
        <w:rPr>
          <w:rFonts w:ascii="Times New Roman" w:eastAsia="Times New Roman" w:hAnsi="Times New Roman" w:cs="Times New Roman"/>
          <w:color w:val="000000"/>
          <w:sz w:val="28"/>
          <w:szCs w:val="28"/>
          <w:lang w:val="en-US" w:eastAsia="ru-RU"/>
        </w:rPr>
        <w:t xml:space="preserve">John Hattie and Helen </w:t>
      </w:r>
      <w:proofErr w:type="spellStart"/>
      <w:r w:rsidRPr="00B87D5A">
        <w:rPr>
          <w:rFonts w:ascii="Times New Roman" w:eastAsia="Times New Roman" w:hAnsi="Times New Roman" w:cs="Times New Roman"/>
          <w:color w:val="000000"/>
          <w:sz w:val="28"/>
          <w:szCs w:val="28"/>
          <w:lang w:val="en-US" w:eastAsia="ru-RU"/>
        </w:rPr>
        <w:t>Timperley.Power</w:t>
      </w:r>
      <w:proofErr w:type="spellEnd"/>
      <w:r w:rsidRPr="00B87D5A">
        <w:rPr>
          <w:rFonts w:ascii="Times New Roman" w:eastAsia="Times New Roman" w:hAnsi="Times New Roman" w:cs="Times New Roman"/>
          <w:color w:val="000000"/>
          <w:sz w:val="28"/>
          <w:szCs w:val="28"/>
          <w:lang w:val="en-US" w:eastAsia="ru-RU"/>
        </w:rPr>
        <w:t xml:space="preserve"> of Feedback- 2007</w:t>
      </w:r>
      <w:r w:rsidRPr="00172EAC">
        <w:rPr>
          <w:rFonts w:ascii="Times New Roman" w:eastAsia="Times New Roman" w:hAnsi="Times New Roman" w:cs="Times New Roman"/>
          <w:color w:val="000000"/>
          <w:sz w:val="28"/>
          <w:szCs w:val="28"/>
          <w:lang w:eastAsia="ru-RU"/>
        </w:rPr>
        <w:t>ж</w:t>
      </w:r>
      <w:r w:rsidRPr="00B87D5A">
        <w:rPr>
          <w:rFonts w:ascii="Times New Roman" w:eastAsia="Times New Roman" w:hAnsi="Times New Roman" w:cs="Times New Roman"/>
          <w:color w:val="000000"/>
          <w:sz w:val="28"/>
          <w:szCs w:val="28"/>
          <w:lang w:val="en-US" w:eastAsia="ru-RU"/>
        </w:rPr>
        <w:t xml:space="preserve"> </w:t>
      </w:r>
    </w:p>
    <w:p w:rsidR="00172EAC" w:rsidRPr="00172EAC" w:rsidRDefault="00B87D5A" w:rsidP="00172EAC">
      <w:pPr>
        <w:pStyle w:val="a6"/>
        <w:numPr>
          <w:ilvl w:val="0"/>
          <w:numId w:val="1"/>
        </w:numPr>
        <w:spacing w:after="0" w:line="240" w:lineRule="auto"/>
        <w:ind w:right="113"/>
        <w:rPr>
          <w:rFonts w:ascii="Times New Roman" w:hAnsi="Times New Roman" w:cs="Times New Roman"/>
          <w:sz w:val="28"/>
          <w:szCs w:val="28"/>
          <w:lang w:val="kk-KZ"/>
        </w:rPr>
      </w:pPr>
      <w:hyperlink r:id="rId5" w:history="1">
        <w:r w:rsidR="00172EAC" w:rsidRPr="00B87D5A">
          <w:rPr>
            <w:color w:val="0000FF"/>
            <w:u w:val="single"/>
            <w:lang w:val="en-US"/>
          </w:rPr>
          <w:t>https://infourok.ru/keri-baylaniszhaa-formattai-sabati-maizdi-bligi-2697541.html</w:t>
        </w:r>
      </w:hyperlink>
    </w:p>
    <w:p w:rsidR="00172EAC" w:rsidRPr="001D5860" w:rsidRDefault="00172EAC" w:rsidP="00172EAC">
      <w:pPr>
        <w:pStyle w:val="a6"/>
        <w:shd w:val="clear" w:color="auto" w:fill="FFFFFF"/>
        <w:spacing w:after="0" w:line="240" w:lineRule="auto"/>
        <w:rPr>
          <w:rFonts w:ascii="Times New Roman" w:eastAsia="Times New Roman" w:hAnsi="Times New Roman" w:cs="Times New Roman"/>
          <w:color w:val="000000"/>
          <w:sz w:val="28"/>
          <w:szCs w:val="28"/>
          <w:lang w:val="kk-KZ" w:eastAsia="ru-RU"/>
        </w:rPr>
      </w:pPr>
    </w:p>
    <w:p w:rsidR="006D334E" w:rsidRDefault="00ED28CD" w:rsidP="00172EAC">
      <w:pPr>
        <w:shd w:val="clear" w:color="auto" w:fill="FFFFFF"/>
        <w:spacing w:after="0" w:line="240" w:lineRule="auto"/>
        <w:rPr>
          <w:rFonts w:ascii="Times New Roman" w:hAnsi="Times New Roman" w:cs="Times New Roman"/>
          <w:sz w:val="28"/>
          <w:szCs w:val="28"/>
          <w:lang w:val="kk-KZ"/>
        </w:rPr>
      </w:pPr>
      <w:r w:rsidRPr="006D334E">
        <w:rPr>
          <w:rFonts w:ascii="Times New Roman" w:eastAsia="Times New Roman" w:hAnsi="Times New Roman" w:cs="Times New Roman"/>
          <w:color w:val="000000"/>
          <w:sz w:val="28"/>
          <w:szCs w:val="28"/>
          <w:lang w:val="kk-KZ" w:eastAsia="ru-RU"/>
        </w:rPr>
        <w:t> </w:t>
      </w:r>
    </w:p>
    <w:p w:rsidR="006D334E" w:rsidRDefault="006D334E" w:rsidP="006D334E">
      <w:pPr>
        <w:spacing w:after="0" w:line="240" w:lineRule="auto"/>
        <w:ind w:right="113" w:firstLine="708"/>
        <w:rPr>
          <w:rFonts w:ascii="Times New Roman" w:hAnsi="Times New Roman" w:cs="Times New Roman"/>
          <w:sz w:val="28"/>
          <w:szCs w:val="28"/>
          <w:lang w:val="kk-KZ"/>
        </w:rPr>
      </w:pPr>
    </w:p>
    <w:p w:rsidR="006D334E" w:rsidRDefault="006D334E" w:rsidP="006D334E">
      <w:pPr>
        <w:spacing w:after="0" w:line="240" w:lineRule="auto"/>
        <w:ind w:right="113" w:firstLine="708"/>
        <w:rPr>
          <w:rFonts w:ascii="Times New Roman" w:hAnsi="Times New Roman" w:cs="Times New Roman"/>
          <w:sz w:val="28"/>
          <w:szCs w:val="28"/>
          <w:lang w:val="kk-KZ"/>
        </w:rPr>
      </w:pPr>
    </w:p>
    <w:p w:rsidR="006D334E" w:rsidRDefault="006D334E" w:rsidP="006D334E">
      <w:pPr>
        <w:spacing w:after="0" w:line="240" w:lineRule="auto"/>
        <w:ind w:right="113" w:firstLine="708"/>
        <w:rPr>
          <w:rFonts w:ascii="Times New Roman" w:hAnsi="Times New Roman" w:cs="Times New Roman"/>
          <w:sz w:val="28"/>
          <w:szCs w:val="28"/>
          <w:lang w:val="kk-KZ"/>
        </w:rPr>
      </w:pPr>
    </w:p>
    <w:p w:rsidR="006D334E" w:rsidRDefault="006D334E" w:rsidP="006D334E">
      <w:pPr>
        <w:spacing w:after="0" w:line="240" w:lineRule="auto"/>
        <w:ind w:right="113" w:firstLine="708"/>
        <w:rPr>
          <w:rFonts w:ascii="Times New Roman" w:hAnsi="Times New Roman" w:cs="Times New Roman"/>
          <w:sz w:val="28"/>
          <w:szCs w:val="28"/>
          <w:lang w:val="kk-KZ"/>
        </w:rPr>
      </w:pPr>
    </w:p>
    <w:p w:rsidR="006D334E" w:rsidRDefault="006D334E" w:rsidP="006D334E">
      <w:pPr>
        <w:spacing w:after="0" w:line="240" w:lineRule="auto"/>
        <w:ind w:right="113" w:firstLine="708"/>
        <w:rPr>
          <w:rFonts w:ascii="Times New Roman" w:hAnsi="Times New Roman" w:cs="Times New Roman"/>
          <w:sz w:val="28"/>
          <w:szCs w:val="28"/>
          <w:lang w:val="kk-KZ"/>
        </w:rPr>
      </w:pPr>
    </w:p>
    <w:p w:rsidR="006D334E" w:rsidRDefault="006D334E" w:rsidP="006D334E">
      <w:pPr>
        <w:spacing w:after="0" w:line="240" w:lineRule="auto"/>
        <w:ind w:right="113" w:firstLine="708"/>
        <w:rPr>
          <w:rFonts w:ascii="Times New Roman" w:hAnsi="Times New Roman" w:cs="Times New Roman"/>
          <w:sz w:val="28"/>
          <w:szCs w:val="28"/>
          <w:lang w:val="kk-KZ"/>
        </w:rPr>
      </w:pPr>
    </w:p>
    <w:p w:rsidR="006D334E" w:rsidRDefault="006D334E" w:rsidP="006D334E">
      <w:pPr>
        <w:spacing w:after="0" w:line="240" w:lineRule="auto"/>
        <w:ind w:right="113" w:firstLine="708"/>
        <w:rPr>
          <w:rFonts w:ascii="Times New Roman" w:hAnsi="Times New Roman" w:cs="Times New Roman"/>
          <w:sz w:val="28"/>
          <w:szCs w:val="28"/>
          <w:lang w:val="kk-KZ"/>
        </w:rPr>
      </w:pPr>
    </w:p>
    <w:p w:rsidR="006D334E" w:rsidRDefault="006D334E" w:rsidP="006D334E">
      <w:pPr>
        <w:spacing w:after="0" w:line="240" w:lineRule="auto"/>
        <w:ind w:right="113" w:firstLine="708"/>
        <w:rPr>
          <w:rFonts w:ascii="Times New Roman" w:hAnsi="Times New Roman" w:cs="Times New Roman"/>
          <w:sz w:val="28"/>
          <w:szCs w:val="28"/>
          <w:lang w:val="kk-KZ"/>
        </w:rPr>
      </w:pPr>
    </w:p>
    <w:p w:rsidR="006D334E" w:rsidRDefault="006D334E" w:rsidP="006D334E">
      <w:pPr>
        <w:spacing w:after="0" w:line="240" w:lineRule="auto"/>
        <w:ind w:right="113" w:firstLine="708"/>
        <w:rPr>
          <w:rFonts w:ascii="Times New Roman" w:hAnsi="Times New Roman" w:cs="Times New Roman"/>
          <w:sz w:val="28"/>
          <w:szCs w:val="28"/>
          <w:lang w:val="kk-KZ"/>
        </w:rPr>
      </w:pPr>
    </w:p>
    <w:p w:rsidR="006D334E" w:rsidRDefault="006D334E" w:rsidP="006D334E">
      <w:pPr>
        <w:spacing w:after="0" w:line="240" w:lineRule="auto"/>
        <w:ind w:right="113" w:firstLine="708"/>
        <w:rPr>
          <w:rFonts w:ascii="Times New Roman" w:hAnsi="Times New Roman" w:cs="Times New Roman"/>
          <w:sz w:val="28"/>
          <w:szCs w:val="28"/>
          <w:lang w:val="kk-KZ"/>
        </w:rPr>
      </w:pPr>
    </w:p>
    <w:p w:rsidR="006D334E" w:rsidRDefault="006D334E" w:rsidP="006D334E">
      <w:pPr>
        <w:spacing w:after="0" w:line="240" w:lineRule="auto"/>
        <w:ind w:right="113" w:firstLine="708"/>
        <w:rPr>
          <w:rFonts w:ascii="Times New Roman" w:hAnsi="Times New Roman" w:cs="Times New Roman"/>
          <w:sz w:val="28"/>
          <w:szCs w:val="28"/>
          <w:lang w:val="kk-KZ"/>
        </w:rPr>
      </w:pPr>
    </w:p>
    <w:p w:rsidR="006D334E" w:rsidRDefault="006D334E" w:rsidP="006D334E">
      <w:pPr>
        <w:spacing w:after="0" w:line="240" w:lineRule="auto"/>
        <w:ind w:right="113" w:firstLine="708"/>
        <w:rPr>
          <w:rFonts w:ascii="Times New Roman" w:hAnsi="Times New Roman" w:cs="Times New Roman"/>
          <w:sz w:val="28"/>
          <w:szCs w:val="28"/>
          <w:lang w:val="kk-KZ"/>
        </w:rPr>
      </w:pPr>
    </w:p>
    <w:p w:rsidR="006D334E" w:rsidRDefault="006D334E" w:rsidP="006D334E">
      <w:pPr>
        <w:spacing w:after="0" w:line="240" w:lineRule="auto"/>
        <w:ind w:right="113" w:firstLine="708"/>
        <w:rPr>
          <w:rFonts w:ascii="Times New Roman" w:hAnsi="Times New Roman" w:cs="Times New Roman"/>
          <w:sz w:val="28"/>
          <w:szCs w:val="28"/>
          <w:lang w:val="kk-KZ"/>
        </w:rPr>
      </w:pPr>
    </w:p>
    <w:p w:rsidR="006D334E" w:rsidRDefault="006D334E" w:rsidP="006D334E">
      <w:pPr>
        <w:spacing w:after="0" w:line="240" w:lineRule="auto"/>
        <w:ind w:right="113" w:firstLine="708"/>
        <w:rPr>
          <w:rFonts w:ascii="Times New Roman" w:hAnsi="Times New Roman" w:cs="Times New Roman"/>
          <w:sz w:val="28"/>
          <w:szCs w:val="28"/>
          <w:lang w:val="kk-KZ"/>
        </w:rPr>
      </w:pPr>
    </w:p>
    <w:p w:rsidR="006D334E" w:rsidRDefault="006D334E" w:rsidP="006D334E">
      <w:pPr>
        <w:spacing w:after="0" w:line="240" w:lineRule="auto"/>
        <w:ind w:right="113" w:firstLine="708"/>
        <w:rPr>
          <w:rFonts w:ascii="Times New Roman" w:hAnsi="Times New Roman" w:cs="Times New Roman"/>
          <w:sz w:val="28"/>
          <w:szCs w:val="28"/>
          <w:lang w:val="kk-KZ"/>
        </w:rPr>
      </w:pPr>
    </w:p>
    <w:p w:rsidR="006D334E" w:rsidRDefault="006D334E" w:rsidP="006D334E">
      <w:pPr>
        <w:spacing w:after="0" w:line="240" w:lineRule="auto"/>
        <w:ind w:right="113" w:firstLine="708"/>
        <w:rPr>
          <w:rFonts w:ascii="Times New Roman" w:hAnsi="Times New Roman" w:cs="Times New Roman"/>
          <w:sz w:val="28"/>
          <w:szCs w:val="28"/>
          <w:lang w:val="kk-KZ"/>
        </w:rPr>
      </w:pPr>
    </w:p>
    <w:p w:rsidR="00ED28CD" w:rsidRPr="00FA6237" w:rsidRDefault="00ED28CD" w:rsidP="001D5860">
      <w:pPr>
        <w:spacing w:after="0" w:line="240" w:lineRule="auto"/>
        <w:ind w:right="113" w:firstLine="708"/>
        <w:rPr>
          <w:rFonts w:ascii="Times New Roman" w:hAnsi="Times New Roman" w:cs="Times New Roman"/>
          <w:sz w:val="28"/>
          <w:szCs w:val="28"/>
          <w:lang w:val="kk-KZ"/>
        </w:rPr>
      </w:pPr>
      <w:r w:rsidRPr="00D50DFD">
        <w:rPr>
          <w:rFonts w:ascii="Times New Roman" w:hAnsi="Times New Roman" w:cs="Times New Roman"/>
          <w:sz w:val="28"/>
          <w:szCs w:val="28"/>
          <w:lang w:val="kk-KZ"/>
        </w:rPr>
        <w:t xml:space="preserve"> </w:t>
      </w:r>
    </w:p>
    <w:p w:rsidR="00ED28CD" w:rsidRPr="00FA6237" w:rsidRDefault="00ED28CD" w:rsidP="006D334E">
      <w:pPr>
        <w:rPr>
          <w:rFonts w:ascii="Times New Roman" w:hAnsi="Times New Roman" w:cs="Times New Roman"/>
          <w:sz w:val="28"/>
          <w:szCs w:val="28"/>
          <w:lang w:val="kk-KZ"/>
        </w:rPr>
      </w:pPr>
    </w:p>
    <w:p w:rsidR="00ED28CD" w:rsidRDefault="00ED28CD" w:rsidP="006D334E">
      <w:pPr>
        <w:rPr>
          <w:rFonts w:ascii="Times New Roman" w:hAnsi="Times New Roman" w:cs="Times New Roman"/>
          <w:sz w:val="28"/>
          <w:szCs w:val="28"/>
          <w:lang w:val="kk-KZ"/>
        </w:rPr>
      </w:pPr>
    </w:p>
    <w:p w:rsidR="00ED28CD" w:rsidRDefault="00ED28CD" w:rsidP="006D334E">
      <w:pPr>
        <w:rPr>
          <w:rFonts w:ascii="Times New Roman" w:hAnsi="Times New Roman" w:cs="Times New Roman"/>
          <w:sz w:val="28"/>
          <w:szCs w:val="28"/>
          <w:lang w:val="kk-KZ"/>
        </w:rPr>
      </w:pPr>
    </w:p>
    <w:p w:rsidR="00ED28CD" w:rsidRDefault="00ED28CD" w:rsidP="006D334E">
      <w:pPr>
        <w:rPr>
          <w:rFonts w:ascii="Times New Roman" w:hAnsi="Times New Roman" w:cs="Times New Roman"/>
          <w:sz w:val="28"/>
          <w:szCs w:val="28"/>
          <w:lang w:val="kk-KZ"/>
        </w:rPr>
      </w:pPr>
    </w:p>
    <w:p w:rsidR="00ED28CD" w:rsidRDefault="00ED28CD" w:rsidP="006D334E">
      <w:pPr>
        <w:rPr>
          <w:rFonts w:ascii="Times New Roman" w:hAnsi="Times New Roman" w:cs="Times New Roman"/>
          <w:sz w:val="28"/>
          <w:szCs w:val="28"/>
          <w:lang w:val="kk-KZ"/>
        </w:rPr>
      </w:pPr>
    </w:p>
    <w:p w:rsidR="00ED28CD" w:rsidRDefault="00ED28CD" w:rsidP="006D334E">
      <w:pPr>
        <w:rPr>
          <w:rFonts w:ascii="Times New Roman" w:hAnsi="Times New Roman" w:cs="Times New Roman"/>
          <w:sz w:val="28"/>
          <w:szCs w:val="28"/>
          <w:lang w:val="kk-KZ"/>
        </w:rPr>
      </w:pPr>
    </w:p>
    <w:p w:rsidR="00ED28CD" w:rsidRDefault="00ED28CD" w:rsidP="00ED28CD">
      <w:pPr>
        <w:rPr>
          <w:rFonts w:ascii="Times New Roman" w:hAnsi="Times New Roman" w:cs="Times New Roman"/>
          <w:sz w:val="28"/>
          <w:szCs w:val="28"/>
          <w:lang w:val="kk-KZ"/>
        </w:rPr>
      </w:pPr>
    </w:p>
    <w:p w:rsidR="00ED28CD" w:rsidRDefault="00ED28CD" w:rsidP="00ED28CD">
      <w:pPr>
        <w:rPr>
          <w:rFonts w:ascii="Times New Roman" w:hAnsi="Times New Roman" w:cs="Times New Roman"/>
          <w:sz w:val="28"/>
          <w:szCs w:val="28"/>
          <w:lang w:val="kk-KZ"/>
        </w:rPr>
      </w:pPr>
    </w:p>
    <w:p w:rsidR="00ED28CD" w:rsidRDefault="00ED28CD" w:rsidP="00ED28CD">
      <w:pPr>
        <w:rPr>
          <w:rFonts w:ascii="Times New Roman" w:hAnsi="Times New Roman" w:cs="Times New Roman"/>
          <w:sz w:val="28"/>
          <w:szCs w:val="28"/>
          <w:lang w:val="kk-KZ"/>
        </w:rPr>
      </w:pPr>
    </w:p>
    <w:p w:rsidR="00ED28CD" w:rsidRDefault="00ED28CD" w:rsidP="00ED28CD">
      <w:pPr>
        <w:rPr>
          <w:rFonts w:ascii="Times New Roman" w:hAnsi="Times New Roman" w:cs="Times New Roman"/>
          <w:sz w:val="28"/>
          <w:szCs w:val="28"/>
          <w:lang w:val="kk-KZ"/>
        </w:rPr>
      </w:pPr>
    </w:p>
    <w:p w:rsidR="00ED28CD" w:rsidRDefault="00ED28CD" w:rsidP="00ED28CD">
      <w:pPr>
        <w:rPr>
          <w:rFonts w:ascii="Times New Roman" w:hAnsi="Times New Roman" w:cs="Times New Roman"/>
          <w:sz w:val="28"/>
          <w:szCs w:val="28"/>
          <w:lang w:val="kk-KZ"/>
        </w:rPr>
      </w:pPr>
    </w:p>
    <w:p w:rsidR="00ED28CD" w:rsidRDefault="00ED28CD" w:rsidP="00ED28CD">
      <w:pPr>
        <w:rPr>
          <w:rFonts w:ascii="Times New Roman" w:hAnsi="Times New Roman" w:cs="Times New Roman"/>
          <w:sz w:val="28"/>
          <w:szCs w:val="28"/>
          <w:lang w:val="kk-KZ"/>
        </w:rPr>
      </w:pPr>
    </w:p>
    <w:p w:rsidR="00ED28CD" w:rsidRDefault="00ED28CD" w:rsidP="00ED28CD">
      <w:pPr>
        <w:rPr>
          <w:rFonts w:ascii="Times New Roman" w:hAnsi="Times New Roman" w:cs="Times New Roman"/>
          <w:sz w:val="28"/>
          <w:szCs w:val="28"/>
          <w:lang w:val="kk-KZ"/>
        </w:rPr>
      </w:pPr>
    </w:p>
    <w:p w:rsidR="00ED28CD" w:rsidRDefault="00ED28CD" w:rsidP="00ED28CD">
      <w:pPr>
        <w:rPr>
          <w:rFonts w:ascii="Times New Roman" w:hAnsi="Times New Roman" w:cs="Times New Roman"/>
          <w:sz w:val="28"/>
          <w:szCs w:val="28"/>
          <w:lang w:val="kk-KZ"/>
        </w:rPr>
      </w:pPr>
    </w:p>
    <w:p w:rsidR="00ED28CD" w:rsidRDefault="00ED28CD" w:rsidP="00ED28CD">
      <w:pPr>
        <w:rPr>
          <w:rFonts w:ascii="Times New Roman" w:hAnsi="Times New Roman" w:cs="Times New Roman"/>
          <w:sz w:val="28"/>
          <w:szCs w:val="28"/>
          <w:lang w:val="kk-KZ"/>
        </w:rPr>
      </w:pPr>
    </w:p>
    <w:p w:rsidR="00ED28CD" w:rsidRDefault="00ED28CD" w:rsidP="00ED28CD">
      <w:pPr>
        <w:rPr>
          <w:rFonts w:ascii="Times New Roman" w:hAnsi="Times New Roman" w:cs="Times New Roman"/>
          <w:sz w:val="28"/>
          <w:szCs w:val="28"/>
          <w:lang w:val="kk-KZ"/>
        </w:rPr>
      </w:pPr>
    </w:p>
    <w:p w:rsidR="00ED28CD" w:rsidRDefault="00ED28CD" w:rsidP="00ED28CD">
      <w:pPr>
        <w:rPr>
          <w:rFonts w:ascii="Times New Roman" w:hAnsi="Times New Roman" w:cs="Times New Roman"/>
          <w:sz w:val="28"/>
          <w:szCs w:val="28"/>
          <w:lang w:val="kk-KZ"/>
        </w:rPr>
      </w:pPr>
    </w:p>
    <w:p w:rsidR="00B17B99" w:rsidRPr="00ED28CD" w:rsidRDefault="00B17B99">
      <w:pPr>
        <w:rPr>
          <w:lang w:val="kk-KZ"/>
        </w:rPr>
      </w:pPr>
    </w:p>
    <w:sectPr w:rsidR="00B17B99" w:rsidRPr="00ED28CD" w:rsidSect="006D33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248B0"/>
    <w:multiLevelType w:val="hybridMultilevel"/>
    <w:tmpl w:val="D4A687A8"/>
    <w:lvl w:ilvl="0" w:tplc="CF0EF46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F8"/>
    <w:rsid w:val="000545A6"/>
    <w:rsid w:val="00165405"/>
    <w:rsid w:val="00172EAC"/>
    <w:rsid w:val="001D5860"/>
    <w:rsid w:val="006D334E"/>
    <w:rsid w:val="007656D9"/>
    <w:rsid w:val="00B17B99"/>
    <w:rsid w:val="00B209F2"/>
    <w:rsid w:val="00B87D5A"/>
    <w:rsid w:val="00C02CF8"/>
    <w:rsid w:val="00ED2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35459-6C00-43EB-A939-B6680B5D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8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2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28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28CD"/>
    <w:rPr>
      <w:rFonts w:ascii="Tahoma" w:hAnsi="Tahoma" w:cs="Tahoma"/>
      <w:sz w:val="16"/>
      <w:szCs w:val="16"/>
    </w:rPr>
  </w:style>
  <w:style w:type="paragraph" w:styleId="a6">
    <w:name w:val="List Paragraph"/>
    <w:basedOn w:val="a"/>
    <w:uiPriority w:val="34"/>
    <w:qFormat/>
    <w:rsid w:val="001D5860"/>
    <w:pPr>
      <w:ind w:left="720"/>
      <w:contextualSpacing/>
    </w:pPr>
  </w:style>
  <w:style w:type="character" w:styleId="a7">
    <w:name w:val="Hyperlink"/>
    <w:basedOn w:val="a0"/>
    <w:uiPriority w:val="99"/>
    <w:unhideWhenUsed/>
    <w:rsid w:val="00172E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25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keri-baylaniszhaa-formattai-sabati-maizdi-bligi-269754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1875</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2016</cp:lastModifiedBy>
  <cp:revision>4</cp:revision>
  <dcterms:created xsi:type="dcterms:W3CDTF">2020-05-16T08:52:00Z</dcterms:created>
  <dcterms:modified xsi:type="dcterms:W3CDTF">2020-05-16T10:44:00Z</dcterms:modified>
</cp:coreProperties>
</file>