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1F" w:rsidRDefault="0096181F" w:rsidP="00A764B1">
      <w:pPr>
        <w:spacing w:after="0" w:line="240" w:lineRule="auto"/>
        <w:outlineLvl w:val="0"/>
        <w:rPr>
          <w:rFonts w:ascii="Times New Roman" w:eastAsia="Times New Roman" w:hAnsi="Times New Roman" w:cs="Times New Roman"/>
          <w:kern w:val="36"/>
          <w:sz w:val="28"/>
          <w:szCs w:val="28"/>
          <w:bdr w:val="none" w:sz="0" w:space="0" w:color="auto" w:frame="1"/>
          <w:lang w:val="kk-KZ" w:eastAsia="ru-RU"/>
        </w:rPr>
      </w:pPr>
      <w:r w:rsidRPr="0096181F">
        <w:rPr>
          <w:rFonts w:ascii="Times New Roman" w:eastAsia="Times New Roman" w:hAnsi="Times New Roman" w:cs="Times New Roman"/>
          <w:kern w:val="36"/>
          <w:sz w:val="28"/>
          <w:szCs w:val="28"/>
          <w:bdr w:val="none" w:sz="0" w:space="0" w:color="auto" w:frame="1"/>
          <w:lang w:val="kk-KZ" w:eastAsia="ru-RU"/>
        </w:rPr>
        <w:t>Мурат Нурсауле</w:t>
      </w:r>
    </w:p>
    <w:p w:rsidR="0096181F" w:rsidRDefault="0096181F" w:rsidP="00A764B1">
      <w:pPr>
        <w:spacing w:after="0" w:line="240" w:lineRule="auto"/>
        <w:outlineLvl w:val="0"/>
        <w:rPr>
          <w:rFonts w:ascii="Times New Roman" w:eastAsia="Times New Roman" w:hAnsi="Times New Roman" w:cs="Times New Roman"/>
          <w:kern w:val="36"/>
          <w:sz w:val="28"/>
          <w:szCs w:val="28"/>
          <w:bdr w:val="none" w:sz="0" w:space="0" w:color="auto" w:frame="1"/>
          <w:lang w:val="kk-KZ" w:eastAsia="ru-RU"/>
        </w:rPr>
      </w:pPr>
      <w:r>
        <w:rPr>
          <w:rFonts w:ascii="Times New Roman" w:eastAsia="Times New Roman" w:hAnsi="Times New Roman" w:cs="Times New Roman"/>
          <w:kern w:val="36"/>
          <w:sz w:val="28"/>
          <w:szCs w:val="28"/>
          <w:bdr w:val="none" w:sz="0" w:space="0" w:color="auto" w:frame="1"/>
          <w:lang w:val="kk-KZ" w:eastAsia="ru-RU"/>
        </w:rPr>
        <w:t>«Ескенежал негізгі мектебі» КММ</w:t>
      </w:r>
    </w:p>
    <w:p w:rsidR="0096181F" w:rsidRDefault="0096181F" w:rsidP="00A764B1">
      <w:pPr>
        <w:spacing w:after="0" w:line="240" w:lineRule="auto"/>
        <w:outlineLvl w:val="0"/>
        <w:rPr>
          <w:rFonts w:ascii="Times New Roman" w:eastAsia="Times New Roman" w:hAnsi="Times New Roman" w:cs="Times New Roman"/>
          <w:kern w:val="36"/>
          <w:sz w:val="28"/>
          <w:szCs w:val="28"/>
          <w:bdr w:val="none" w:sz="0" w:space="0" w:color="auto" w:frame="1"/>
          <w:lang w:val="kk-KZ" w:eastAsia="ru-RU"/>
        </w:rPr>
      </w:pPr>
      <w:r>
        <w:rPr>
          <w:rFonts w:ascii="Times New Roman" w:eastAsia="Times New Roman" w:hAnsi="Times New Roman" w:cs="Times New Roman"/>
          <w:kern w:val="36"/>
          <w:sz w:val="28"/>
          <w:szCs w:val="28"/>
          <w:bdr w:val="none" w:sz="0" w:space="0" w:color="auto" w:frame="1"/>
          <w:lang w:val="kk-KZ" w:eastAsia="ru-RU"/>
        </w:rPr>
        <w:t>Зеренді ауданы</w:t>
      </w:r>
    </w:p>
    <w:p w:rsidR="0096181F" w:rsidRPr="0096181F" w:rsidRDefault="0096181F" w:rsidP="00A764B1">
      <w:pPr>
        <w:spacing w:after="0" w:line="240" w:lineRule="auto"/>
        <w:outlineLvl w:val="0"/>
        <w:rPr>
          <w:rFonts w:ascii="Times New Roman" w:eastAsia="Times New Roman" w:hAnsi="Times New Roman" w:cs="Times New Roman"/>
          <w:kern w:val="36"/>
          <w:sz w:val="28"/>
          <w:szCs w:val="28"/>
          <w:bdr w:val="none" w:sz="0" w:space="0" w:color="auto" w:frame="1"/>
          <w:lang w:val="kk-KZ" w:eastAsia="ru-RU"/>
        </w:rPr>
      </w:pPr>
      <w:r>
        <w:rPr>
          <w:rFonts w:ascii="Times New Roman" w:eastAsia="Times New Roman" w:hAnsi="Times New Roman" w:cs="Times New Roman"/>
          <w:kern w:val="36"/>
          <w:sz w:val="28"/>
          <w:szCs w:val="28"/>
          <w:bdr w:val="none" w:sz="0" w:space="0" w:color="auto" w:frame="1"/>
          <w:lang w:val="kk-KZ" w:eastAsia="ru-RU"/>
        </w:rPr>
        <w:t>Ақмола облысы</w:t>
      </w:r>
    </w:p>
    <w:p w:rsidR="0096181F" w:rsidRDefault="0096181F" w:rsidP="00A764B1">
      <w:pPr>
        <w:spacing w:after="0" w:line="240" w:lineRule="auto"/>
        <w:outlineLvl w:val="0"/>
        <w:rPr>
          <w:rFonts w:ascii="Arial" w:eastAsia="Times New Roman" w:hAnsi="Arial" w:cs="Arial"/>
          <w:kern w:val="36"/>
          <w:sz w:val="42"/>
          <w:szCs w:val="42"/>
          <w:bdr w:val="none" w:sz="0" w:space="0" w:color="auto" w:frame="1"/>
          <w:lang w:eastAsia="ru-RU"/>
        </w:rPr>
      </w:pPr>
    </w:p>
    <w:p w:rsidR="00A764B1" w:rsidRPr="0096181F" w:rsidRDefault="00A764B1" w:rsidP="0096181F">
      <w:pPr>
        <w:spacing w:after="0" w:line="240" w:lineRule="auto"/>
        <w:jc w:val="center"/>
        <w:outlineLvl w:val="0"/>
        <w:rPr>
          <w:rFonts w:ascii="Times New Roman" w:eastAsia="Times New Roman" w:hAnsi="Times New Roman" w:cs="Times New Roman"/>
          <w:b/>
          <w:kern w:val="36"/>
          <w:sz w:val="32"/>
          <w:szCs w:val="32"/>
          <w:bdr w:val="none" w:sz="0" w:space="0" w:color="auto" w:frame="1"/>
          <w:lang w:val="kk-KZ" w:eastAsia="ru-RU"/>
        </w:rPr>
      </w:pPr>
      <w:proofErr w:type="spellStart"/>
      <w:r w:rsidRPr="0096181F">
        <w:rPr>
          <w:rFonts w:ascii="Times New Roman" w:eastAsia="Times New Roman" w:hAnsi="Times New Roman" w:cs="Times New Roman"/>
          <w:b/>
          <w:kern w:val="36"/>
          <w:sz w:val="32"/>
          <w:szCs w:val="32"/>
          <w:bdr w:val="none" w:sz="0" w:space="0" w:color="auto" w:frame="1"/>
          <w:lang w:eastAsia="ru-RU"/>
        </w:rPr>
        <w:t>Ұлы</w:t>
      </w:r>
      <w:proofErr w:type="spellEnd"/>
      <w:r w:rsidRPr="0096181F">
        <w:rPr>
          <w:rFonts w:ascii="Times New Roman" w:eastAsia="Times New Roman" w:hAnsi="Times New Roman" w:cs="Times New Roman"/>
          <w:b/>
          <w:kern w:val="36"/>
          <w:sz w:val="32"/>
          <w:szCs w:val="32"/>
          <w:bdr w:val="none" w:sz="0" w:space="0" w:color="auto" w:frame="1"/>
          <w:lang w:eastAsia="ru-RU"/>
        </w:rPr>
        <w:t xml:space="preserve"> </w:t>
      </w:r>
      <w:proofErr w:type="spellStart"/>
      <w:r w:rsidRPr="0096181F">
        <w:rPr>
          <w:rFonts w:ascii="Times New Roman" w:eastAsia="Times New Roman" w:hAnsi="Times New Roman" w:cs="Times New Roman"/>
          <w:b/>
          <w:kern w:val="36"/>
          <w:sz w:val="32"/>
          <w:szCs w:val="32"/>
          <w:bdr w:val="none" w:sz="0" w:space="0" w:color="auto" w:frame="1"/>
          <w:lang w:eastAsia="ru-RU"/>
        </w:rPr>
        <w:t>даланың</w:t>
      </w:r>
      <w:proofErr w:type="spellEnd"/>
      <w:r w:rsidRPr="0096181F">
        <w:rPr>
          <w:rFonts w:ascii="Times New Roman" w:eastAsia="Times New Roman" w:hAnsi="Times New Roman" w:cs="Times New Roman"/>
          <w:b/>
          <w:kern w:val="36"/>
          <w:sz w:val="32"/>
          <w:szCs w:val="32"/>
          <w:bdr w:val="none" w:sz="0" w:space="0" w:color="auto" w:frame="1"/>
          <w:lang w:eastAsia="ru-RU"/>
        </w:rPr>
        <w:t xml:space="preserve"> </w:t>
      </w:r>
      <w:proofErr w:type="spellStart"/>
      <w:r w:rsidRPr="0096181F">
        <w:rPr>
          <w:rFonts w:ascii="Times New Roman" w:eastAsia="Times New Roman" w:hAnsi="Times New Roman" w:cs="Times New Roman"/>
          <w:b/>
          <w:kern w:val="36"/>
          <w:sz w:val="32"/>
          <w:szCs w:val="32"/>
          <w:bdr w:val="none" w:sz="0" w:space="0" w:color="auto" w:frame="1"/>
          <w:lang w:eastAsia="ru-RU"/>
        </w:rPr>
        <w:t>жеті</w:t>
      </w:r>
      <w:proofErr w:type="spellEnd"/>
      <w:r w:rsidRPr="0096181F">
        <w:rPr>
          <w:rFonts w:ascii="Times New Roman" w:eastAsia="Times New Roman" w:hAnsi="Times New Roman" w:cs="Times New Roman"/>
          <w:b/>
          <w:kern w:val="36"/>
          <w:sz w:val="32"/>
          <w:szCs w:val="32"/>
          <w:bdr w:val="none" w:sz="0" w:space="0" w:color="auto" w:frame="1"/>
          <w:lang w:eastAsia="ru-RU"/>
        </w:rPr>
        <w:t xml:space="preserve"> </w:t>
      </w:r>
      <w:proofErr w:type="spellStart"/>
      <w:r w:rsidRPr="0096181F">
        <w:rPr>
          <w:rFonts w:ascii="Times New Roman" w:eastAsia="Times New Roman" w:hAnsi="Times New Roman" w:cs="Times New Roman"/>
          <w:b/>
          <w:kern w:val="36"/>
          <w:sz w:val="32"/>
          <w:szCs w:val="32"/>
          <w:bdr w:val="none" w:sz="0" w:space="0" w:color="auto" w:frame="1"/>
          <w:lang w:eastAsia="ru-RU"/>
        </w:rPr>
        <w:t>қырымен</w:t>
      </w:r>
      <w:proofErr w:type="spellEnd"/>
      <w:r w:rsidRPr="0096181F">
        <w:rPr>
          <w:rFonts w:ascii="Times New Roman" w:eastAsia="Times New Roman" w:hAnsi="Times New Roman" w:cs="Times New Roman"/>
          <w:b/>
          <w:kern w:val="36"/>
          <w:sz w:val="32"/>
          <w:szCs w:val="32"/>
          <w:bdr w:val="none" w:sz="0" w:space="0" w:color="auto" w:frame="1"/>
          <w:lang w:eastAsia="ru-RU"/>
        </w:rPr>
        <w:t xml:space="preserve"> </w:t>
      </w:r>
      <w:proofErr w:type="spellStart"/>
      <w:r w:rsidRPr="0096181F">
        <w:rPr>
          <w:rFonts w:ascii="Times New Roman" w:eastAsia="Times New Roman" w:hAnsi="Times New Roman" w:cs="Times New Roman"/>
          <w:b/>
          <w:kern w:val="36"/>
          <w:sz w:val="32"/>
          <w:szCs w:val="32"/>
          <w:bdr w:val="none" w:sz="0" w:space="0" w:color="auto" w:frame="1"/>
          <w:lang w:eastAsia="ru-RU"/>
        </w:rPr>
        <w:t>үндескен</w:t>
      </w:r>
      <w:proofErr w:type="spellEnd"/>
      <w:r w:rsidRPr="0096181F">
        <w:rPr>
          <w:rFonts w:ascii="Times New Roman" w:eastAsia="Times New Roman" w:hAnsi="Times New Roman" w:cs="Times New Roman"/>
          <w:b/>
          <w:kern w:val="36"/>
          <w:sz w:val="32"/>
          <w:szCs w:val="32"/>
          <w:bdr w:val="none" w:sz="0" w:space="0" w:color="auto" w:frame="1"/>
          <w:lang w:eastAsia="ru-RU"/>
        </w:rPr>
        <w:t xml:space="preserve"> </w:t>
      </w:r>
      <w:r w:rsidRPr="0096181F">
        <w:rPr>
          <w:rFonts w:ascii="Times New Roman" w:eastAsia="Times New Roman" w:hAnsi="Times New Roman" w:cs="Times New Roman"/>
          <w:b/>
          <w:kern w:val="36"/>
          <w:sz w:val="32"/>
          <w:szCs w:val="32"/>
          <w:bdr w:val="none" w:sz="0" w:space="0" w:color="auto" w:frame="1"/>
          <w:lang w:val="kk-KZ" w:eastAsia="ru-RU"/>
        </w:rPr>
        <w:t>тіл бірлігі</w:t>
      </w:r>
    </w:p>
    <w:p w:rsidR="00A764B1" w:rsidRPr="00A764B1" w:rsidRDefault="00A764B1" w:rsidP="00A764B1">
      <w:pPr>
        <w:spacing w:after="0" w:line="240" w:lineRule="auto"/>
        <w:outlineLvl w:val="0"/>
        <w:rPr>
          <w:rFonts w:ascii="Arial" w:eastAsia="Times New Roman" w:hAnsi="Arial" w:cs="Arial"/>
          <w:kern w:val="36"/>
          <w:sz w:val="42"/>
          <w:szCs w:val="42"/>
          <w:bdr w:val="none" w:sz="0" w:space="0" w:color="auto" w:frame="1"/>
          <w:lang w:val="kk-KZ" w:eastAsia="ru-RU"/>
        </w:rPr>
      </w:pPr>
    </w:p>
    <w:p w:rsidR="00A764B1" w:rsidRPr="002D6942" w:rsidRDefault="00A764B1" w:rsidP="002D6942">
      <w:pPr>
        <w:spacing w:after="0" w:line="240" w:lineRule="auto"/>
        <w:rPr>
          <w:rFonts w:ascii="Times New Roman" w:hAnsi="Times New Roman" w:cs="Times New Roman"/>
          <w:sz w:val="28"/>
          <w:szCs w:val="28"/>
          <w:lang w:val="kk-KZ"/>
        </w:rPr>
      </w:pPr>
      <w:r w:rsidRPr="002D6942">
        <w:rPr>
          <w:rFonts w:ascii="Times New Roman" w:hAnsi="Times New Roman" w:cs="Times New Roman"/>
          <w:sz w:val="28"/>
          <w:szCs w:val="28"/>
          <w:lang w:val="kk-KZ"/>
        </w:rPr>
        <w:t>Елбасының «Рухани жаңғыру» мақаласынан кейін елімізде руханият саласында латын әліпбиіне көшу, «100 жаңа есім», «100 оқулық», «Туған жерге туыңды тік!», «Киелі Қазақстан» сияқты жобалар іске қосылды. Жобалар белгілі бір деңгейде өз жемісін беріп жатыр.</w:t>
      </w:r>
    </w:p>
    <w:p w:rsidR="002D6942" w:rsidRDefault="00A764B1" w:rsidP="002D6942">
      <w:pPr>
        <w:shd w:val="clear" w:color="auto" w:fill="FFFFFF" w:themeFill="background1"/>
        <w:spacing w:after="0" w:line="240" w:lineRule="auto"/>
        <w:rPr>
          <w:rFonts w:ascii="Times New Roman" w:hAnsi="Times New Roman" w:cs="Times New Roman"/>
          <w:sz w:val="28"/>
          <w:szCs w:val="28"/>
          <w:lang w:val="kk-KZ"/>
        </w:rPr>
      </w:pPr>
      <w:r w:rsidRPr="002D6942">
        <w:rPr>
          <w:rFonts w:ascii="Times New Roman" w:hAnsi="Times New Roman" w:cs="Times New Roman"/>
          <w:sz w:val="28"/>
          <w:szCs w:val="28"/>
          <w:lang w:val="kk-KZ"/>
        </w:rPr>
        <w:t>Ал президенттің «Ұлы даланың жеті қыры» мақаласы — рухани жаңғырудың келесі кезеңі, тарихи фактілерге құрылған жаңа жоба десек болады. Тарихи сананы жаңғыртуға жасалған бұл нақты қадам. Мақалада Елбасы Еуразия құрлығындағы саяси және экономикалық тарихтың беталысын талай рет түбегейлі өзгерткен тарихи құндылықтарымызды санамалай келе тарихи сананы жаңғыртудың модулін ұсынып, міндеттейді. Бұл кезең «Киелі Қазақстан» бағдарламасымен тікелей байланысты. «Киелі Қазақстан» азаматтық-мәдени жоба. Жаңалығы сол «Ұлы даланың жеті қыры» дегеніміз «Киелі Қазақстанмен» бір ұғым. Тарихымыздан қалыптасқан құндылықтарымызды айшықтайды. Қазақ даласының қай жері болса да киелі, тек әлі ашылмаған терең сыры мен қымбат құпиясын тарихшы, археолог ғалымдар жіті зерттеу ж</w:t>
      </w:r>
      <w:r w:rsidR="002D6942">
        <w:rPr>
          <w:rFonts w:ascii="Times New Roman" w:hAnsi="Times New Roman" w:cs="Times New Roman"/>
          <w:sz w:val="28"/>
          <w:szCs w:val="28"/>
          <w:lang w:val="kk-KZ"/>
        </w:rPr>
        <w:t>үргізіп зерделеп келеді.</w:t>
      </w:r>
    </w:p>
    <w:p w:rsidR="00A764B1" w:rsidRPr="002D6942" w:rsidRDefault="00A764B1" w:rsidP="002D6942">
      <w:pPr>
        <w:shd w:val="clear" w:color="auto" w:fill="FFFFFF" w:themeFill="background1"/>
        <w:spacing w:after="0" w:line="240" w:lineRule="auto"/>
        <w:rPr>
          <w:rFonts w:ascii="Times New Roman" w:hAnsi="Times New Roman" w:cs="Times New Roman"/>
          <w:sz w:val="28"/>
          <w:szCs w:val="28"/>
          <w:lang w:val="kk-KZ"/>
        </w:rPr>
      </w:pPr>
      <w:r w:rsidRPr="002D6942">
        <w:rPr>
          <w:rFonts w:ascii="Times New Roman" w:hAnsi="Times New Roman" w:cs="Times New Roman"/>
          <w:color w:val="333333"/>
          <w:sz w:val="28"/>
          <w:szCs w:val="28"/>
          <w:shd w:val="clear" w:color="auto" w:fill="FFFFFF" w:themeFill="background1"/>
          <w:lang w:val="kk-KZ"/>
        </w:rPr>
        <w:t xml:space="preserve"> </w:t>
      </w:r>
      <w:r w:rsidR="007D641E" w:rsidRPr="002D6942">
        <w:rPr>
          <w:rFonts w:ascii="Times New Roman" w:hAnsi="Times New Roman" w:cs="Times New Roman"/>
          <w:color w:val="000000"/>
          <w:sz w:val="28"/>
          <w:szCs w:val="28"/>
          <w:lang w:val="kk-KZ"/>
        </w:rPr>
        <w:t>Жеті санының қазақ халқы үшін үлкен символикалық мәні бар екені белгілі. Жердің өл</w:t>
      </w:r>
      <w:r w:rsidR="007D641E" w:rsidRPr="002D6942">
        <w:rPr>
          <w:rFonts w:ascii="Times New Roman" w:hAnsi="Times New Roman" w:cs="Times New Roman"/>
          <w:color w:val="000000"/>
          <w:sz w:val="28"/>
          <w:szCs w:val="28"/>
          <w:lang w:val="kk-KZ"/>
        </w:rPr>
        <w:softHyphen/>
        <w:t>шеуіші, аспанның тіреуі, тастың тамыры, тасбақаның талағы, жара</w:t>
      </w:r>
      <w:r w:rsidR="007D641E" w:rsidRPr="002D6942">
        <w:rPr>
          <w:rFonts w:ascii="Times New Roman" w:hAnsi="Times New Roman" w:cs="Times New Roman"/>
          <w:color w:val="000000"/>
          <w:sz w:val="28"/>
          <w:szCs w:val="28"/>
          <w:lang w:val="kk-KZ"/>
        </w:rPr>
        <w:softHyphen/>
        <w:t>тушының туысы, аққудың сүті мен жылқының өті жоқтығын жаттап өскен бізге жеті саны өз филосо</w:t>
      </w:r>
      <w:r w:rsidR="007D641E" w:rsidRPr="002D6942">
        <w:rPr>
          <w:rFonts w:ascii="Times New Roman" w:hAnsi="Times New Roman" w:cs="Times New Roman"/>
          <w:color w:val="000000"/>
          <w:sz w:val="28"/>
          <w:szCs w:val="28"/>
          <w:lang w:val="kk-KZ"/>
        </w:rPr>
        <w:softHyphen/>
        <w:t>фиялық негізін кейін келе жеті жұт, жеті ата, жеті қат көк, жеті шәріп, жеті амал, жеті қазына, жеті күнімен толықтыра түсті. Мұның барлығы да – өскелең қазақ ұрпағының бо</w:t>
      </w:r>
      <w:r w:rsidR="007D641E" w:rsidRPr="002D6942">
        <w:rPr>
          <w:rFonts w:ascii="Times New Roman" w:hAnsi="Times New Roman" w:cs="Times New Roman"/>
          <w:color w:val="000000"/>
          <w:sz w:val="28"/>
          <w:szCs w:val="28"/>
          <w:lang w:val="kk-KZ"/>
        </w:rPr>
        <w:softHyphen/>
        <w:t>йынан табылуға тиіс ұлы құндылық</w:t>
      </w:r>
      <w:r w:rsidR="007D641E" w:rsidRPr="002D6942">
        <w:rPr>
          <w:rFonts w:ascii="Times New Roman" w:hAnsi="Times New Roman" w:cs="Times New Roman"/>
          <w:color w:val="000000"/>
          <w:sz w:val="28"/>
          <w:szCs w:val="28"/>
          <w:lang w:val="kk-KZ"/>
        </w:rPr>
        <w:softHyphen/>
        <w:t>тардың бір парасы. Бұл тізімді әл</w:t>
      </w:r>
      <w:r w:rsidR="007D641E" w:rsidRPr="002D6942">
        <w:rPr>
          <w:rFonts w:ascii="Times New Roman" w:hAnsi="Times New Roman" w:cs="Times New Roman"/>
          <w:color w:val="000000"/>
          <w:sz w:val="28"/>
          <w:szCs w:val="28"/>
          <w:lang w:val="kk-KZ"/>
        </w:rPr>
        <w:softHyphen/>
        <w:t>бетте мұнан әрмен толықтыруға болады. Өткенге құрмет, тамы</w:t>
      </w:r>
      <w:r w:rsidR="007D641E" w:rsidRPr="002D6942">
        <w:rPr>
          <w:rFonts w:ascii="Times New Roman" w:hAnsi="Times New Roman" w:cs="Times New Roman"/>
          <w:color w:val="000000"/>
          <w:sz w:val="28"/>
          <w:szCs w:val="28"/>
          <w:lang w:val="kk-KZ"/>
        </w:rPr>
        <w:softHyphen/>
        <w:t>рыңды тану, түптеп келгенде рухани азық ешқашан да аз болмақ емес. Осынау «жетілер» қатарына түркі жұртының, оның ішінде қазақ халқының әлемге жасаған ықпалы мен адамзат дамуына қосқан үлес</w:t>
      </w:r>
      <w:r w:rsidR="007D641E" w:rsidRPr="002D6942">
        <w:rPr>
          <w:rFonts w:ascii="Times New Roman" w:hAnsi="Times New Roman" w:cs="Times New Roman"/>
          <w:color w:val="000000"/>
          <w:sz w:val="28"/>
          <w:szCs w:val="28"/>
          <w:lang w:val="kk-KZ"/>
        </w:rPr>
        <w:softHyphen/>
        <w:t>терін санамалайтын Президенттің «…же</w:t>
      </w:r>
      <w:r w:rsidR="002D6942">
        <w:rPr>
          <w:rFonts w:ascii="Times New Roman" w:hAnsi="Times New Roman" w:cs="Times New Roman"/>
          <w:color w:val="000000"/>
          <w:sz w:val="28"/>
          <w:szCs w:val="28"/>
          <w:lang w:val="kk-KZ"/>
        </w:rPr>
        <w:t>ті қырын» да жатқызуымыз керек.</w:t>
      </w:r>
      <w:r w:rsidR="007D641E" w:rsidRPr="002D6942">
        <w:rPr>
          <w:rFonts w:ascii="Times New Roman" w:hAnsi="Times New Roman" w:cs="Times New Roman"/>
          <w:color w:val="000000"/>
          <w:sz w:val="28"/>
          <w:szCs w:val="28"/>
          <w:lang w:val="kk-KZ"/>
        </w:rPr>
        <w:br/>
      </w:r>
      <w:r w:rsidRPr="002D6942">
        <w:rPr>
          <w:rFonts w:ascii="Times New Roman" w:hAnsi="Times New Roman" w:cs="Times New Roman"/>
          <w:sz w:val="28"/>
          <w:szCs w:val="28"/>
          <w:shd w:val="clear" w:color="auto" w:fill="FFFFFF" w:themeFill="background1"/>
          <w:lang w:val="kk-KZ"/>
        </w:rPr>
        <w:t xml:space="preserve">Қазіргі таңда жастардың тәрбие мәселесі басты назарда тұр. Себебі, жастар біздің болашағымыз, келешек мемлекет билігінің басында тұратын тұлғалар. Сондықтан жастардың бойында қазақстандық патриотизм сезімін қалыптастыруымыз керек. Патриотизм дегеніміз адамның өз Отанын, туған жерін сүю, оған жаны ашу дегенді білдіреді. Ағылшын ойшылы Бернард </w:t>
      </w:r>
      <w:r w:rsidR="002D6942">
        <w:rPr>
          <w:rFonts w:ascii="Times New Roman" w:hAnsi="Times New Roman" w:cs="Times New Roman"/>
          <w:sz w:val="28"/>
          <w:szCs w:val="28"/>
          <w:shd w:val="clear" w:color="auto" w:fill="FFFFFF" w:themeFill="background1"/>
          <w:lang w:val="kk-KZ"/>
        </w:rPr>
        <w:t>Шоу «патриотизм деген сенің елің</w:t>
      </w:r>
      <w:r w:rsidRPr="002D6942">
        <w:rPr>
          <w:rFonts w:ascii="Times New Roman" w:hAnsi="Times New Roman" w:cs="Times New Roman"/>
          <w:sz w:val="28"/>
          <w:szCs w:val="28"/>
          <w:shd w:val="clear" w:color="auto" w:fill="FFFFFF" w:themeFill="background1"/>
          <w:lang w:val="kk-KZ"/>
        </w:rPr>
        <w:t xml:space="preserve"> басқа елдерден жақсы, себебі сен ол жерде туылғансың» деп тұжырымдайды. Патриотизм мәселесі алдымен ҚР Президентінің «Болаш</w:t>
      </w:r>
      <w:r w:rsidR="002D6942">
        <w:rPr>
          <w:rFonts w:ascii="Times New Roman" w:hAnsi="Times New Roman" w:cs="Times New Roman"/>
          <w:sz w:val="28"/>
          <w:szCs w:val="28"/>
          <w:shd w:val="clear" w:color="auto" w:fill="FFFFFF" w:themeFill="background1"/>
          <w:lang w:val="kk-KZ"/>
        </w:rPr>
        <w:t xml:space="preserve">аққа бағдар: рухани жаңғыру» </w:t>
      </w:r>
      <w:r w:rsidRPr="002D6942">
        <w:rPr>
          <w:rFonts w:ascii="Times New Roman" w:hAnsi="Times New Roman" w:cs="Times New Roman"/>
          <w:sz w:val="28"/>
          <w:szCs w:val="28"/>
          <w:shd w:val="clear" w:color="auto" w:fill="FFFFFF" w:themeFill="background1"/>
          <w:lang w:val="kk-KZ"/>
        </w:rPr>
        <w:t xml:space="preserve"> атты мақаласында көрініс тапқан. Бұл — мақала ғана емес, мазмұны терең, ауқымы өте кең, ұлт </w:t>
      </w:r>
      <w:r w:rsidRPr="002D6942">
        <w:rPr>
          <w:rFonts w:ascii="Times New Roman" w:hAnsi="Times New Roman" w:cs="Times New Roman"/>
          <w:sz w:val="28"/>
          <w:szCs w:val="28"/>
          <w:shd w:val="clear" w:color="auto" w:fill="FFFFFF" w:themeFill="background1"/>
          <w:lang w:val="kk-KZ"/>
        </w:rPr>
        <w:lastRenderedPageBreak/>
        <w:t>руханиятын ХХІ ғасыр биігіне көтеретін рухани жаңғыру, ұлт санасын жаңғырту бағдарламасы деуге болады. Жаңғырудың бір бағыты өзіннің мәдениетін және өз ұлттық кодын сақтау болып табылады. Бұл әрбір этностың өз мәдениетіне ие бола тұра, салт-дәстүрлерін қадірлеп сақтап ұрпақтан ұрпаққа жеткізу деп білеміз, себебі бұл біздің ұмытылмайтын тарихымыз. Сондықтан қоғамның, оның ішінде әрбір тұлғаның рухани жаңғыруы өткені мен қазіргінің келешекпен байланысы. ҚР Президенті Н.Ә. Назарбаев мақалада өз тарихын біліп, құрметтеп мақтан тұту керектігі жайлы айтып</w:t>
      </w:r>
      <w:r w:rsidRPr="002D6942">
        <w:rPr>
          <w:rFonts w:ascii="Times New Roman" w:hAnsi="Times New Roman" w:cs="Times New Roman"/>
          <w:sz w:val="28"/>
          <w:szCs w:val="28"/>
          <w:shd w:val="clear" w:color="auto" w:fill="F6F6F6"/>
          <w:lang w:val="kk-KZ"/>
        </w:rPr>
        <w:t xml:space="preserve"> </w:t>
      </w:r>
      <w:r w:rsidRPr="002D6942">
        <w:rPr>
          <w:rFonts w:ascii="Times New Roman" w:hAnsi="Times New Roman" w:cs="Times New Roman"/>
          <w:sz w:val="28"/>
          <w:szCs w:val="28"/>
          <w:shd w:val="clear" w:color="auto" w:fill="FFFFFF" w:themeFill="background1"/>
          <w:lang w:val="kk-KZ"/>
        </w:rPr>
        <w:t>өтті. Мақаланың кейбір тұстарына шолу жасасақ, біріншіден, «Архив-2025» бағдарламасының өзекті екенін айтсақ болады. Өйткені біздің ата-бабаларымыздың өркендеу өмірі жайлы әлі де ғылыми негіздемелер жоқ, сондықтан осындай құжаттар зерттеуді талап етеді. «Архив-2025» бағдарламасы қазақ елінің пайда болғанынан бастап қазірге дейінгі бүкіл шет ел мен отандық архивтерінің фундаменталдық зерттеулерін қамтитын болады. Осыған байланысты Елбасы патриоттық тәрбиені мектептен бастау керектігі туралы айтады, ол үшін мектептерде тарихи-археологиялық қозғалыстарды құру керек деп тұжырымдайды. Әрине бұл бағдарламаны қолдаймыз, жастар өздерінің шығу тегін және оның барлық қазақстандықтар үшін бір екендігін білуге міндетті. Екіншіден, Н.Ә. Назарбаев киноиндустрияны дамытуды сөз етті. Бұл мәселеде өзекті мәселелердің бірі болып табылады. Кино өнері мәдениеттің бір бағыты болып есептеледі, сондықтан Қазақстан мемлекетінің өркендеуі туралы фильмдер көрсетілсе, онда жастар теледидар арқылы да патриоттық сезімге тәрбиеленері сөзсіз. Әрине, киноның жастарға әсері мол. Егер советтік кезеңдегі тәрбиеленген жастарды, яғни біздерді алатын болсақ, біз сол кездегі ертегі, мультфильм, кинолармен тәрбиеленіп өстік деп айтуға болады. Ол ертегілер не жақсы, не жаман екенін, біреудің ала жібін аттама деген, біреуге зиян келтірме деген ұғымдарды бойымызға қалыптастырды. Осы тұрғыда Елбасының қазақтың Ұлы даласының батырларын, ойшылдарын, басшыларын мысал етіп сапалы мультфильмдер мен жастар фильмдерін шығару туралы айтқан пікірін толығымен қолдаймыз. Үшіншіден, ҚР Перзиденті «Ұлы дала фольклорының антологиясы» және «Ұлы даланың ежелгі әуендері» атты жинақтарын жасауды межелеп қойды. Бұл бағытты да дұрыс деп сесептейміз, себебі ата-бабамыздан қалған ауызекі әндер мен әңгімілер, қобызда, сазсырнайда сол әуендерді орындау жоқтың қасында, әрине, оларды қазіргі заманауи түрде жасаса, кешегі мен бүгінгінің байланысы деп білер едік. Бұл бір жағынан өз тарихымызды білу болса, екінші жағынан қазақ халқының әдет-ғұрыпын, дәстүрін насихаттау болып табылады. Осы айтылғанның бәрі жастардың бойында қазақстандық патриотизмді қалыптастырады. Қазақстандық патриотизм көпұлтты және көпконфессионалды қоғамның жетістігі және барлық азаматтарды біріктіріп, әрі қарай еліміздің тәуелсіздігін дамытады. Партиоттық тәрбиедегі ең бастысы жастардың бойында белсенді азаматтық ұстанымды және елінің келешегі үшін жауап беру сезімін</w:t>
      </w:r>
      <w:r w:rsidRPr="002D6942">
        <w:rPr>
          <w:rFonts w:ascii="Times New Roman" w:hAnsi="Times New Roman" w:cs="Times New Roman"/>
          <w:sz w:val="28"/>
          <w:szCs w:val="28"/>
          <w:shd w:val="clear" w:color="auto" w:fill="F6F6F6"/>
          <w:lang w:val="kk-KZ"/>
        </w:rPr>
        <w:t xml:space="preserve"> </w:t>
      </w:r>
      <w:r w:rsidRPr="002D6942">
        <w:rPr>
          <w:rFonts w:ascii="Times New Roman" w:hAnsi="Times New Roman" w:cs="Times New Roman"/>
          <w:sz w:val="28"/>
          <w:szCs w:val="28"/>
          <w:shd w:val="clear" w:color="auto" w:fill="FFFFFF" w:themeFill="background1"/>
          <w:lang w:val="kk-KZ"/>
        </w:rPr>
        <w:t xml:space="preserve">қалыптастыру. Сонымен, қазақстандық патриотизм мемлекеттің әлеуметтік-экономикалық дамуының негізі және заманауи әлемдік бәсекеге қабілеттіліктің кепілі </w:t>
      </w:r>
      <w:r w:rsidRPr="002D6942">
        <w:rPr>
          <w:rFonts w:ascii="Times New Roman" w:hAnsi="Times New Roman" w:cs="Times New Roman"/>
          <w:sz w:val="28"/>
          <w:szCs w:val="28"/>
          <w:shd w:val="clear" w:color="auto" w:fill="FFFFFF" w:themeFill="background1"/>
          <w:lang w:val="kk-KZ"/>
        </w:rPr>
        <w:lastRenderedPageBreak/>
        <w:t>болатын әлеуметтік қасиет. Осыған орай мемлекеттің негізгі міндеттерінің бірі — азаматтарды Елін сүйетіндей етіп, мемлекет мүддесін қорғауды өз борышы сияқты қарайтындай етіп тәрбиелеу деп білеміз.</w:t>
      </w:r>
      <w:r w:rsidRPr="002D6942">
        <w:rPr>
          <w:rFonts w:ascii="Times New Roman" w:hAnsi="Times New Roman" w:cs="Times New Roman"/>
          <w:sz w:val="28"/>
          <w:szCs w:val="28"/>
          <w:shd w:val="clear" w:color="auto" w:fill="F6F6F6"/>
          <w:lang w:val="kk-KZ"/>
        </w:rPr>
        <w:t xml:space="preserve"> </w:t>
      </w:r>
    </w:p>
    <w:p w:rsidR="00AC050F" w:rsidRPr="002D6942" w:rsidRDefault="00A764B1" w:rsidP="0096181F">
      <w:pPr>
        <w:spacing w:after="0" w:line="240" w:lineRule="auto"/>
        <w:rPr>
          <w:rFonts w:ascii="Times New Roman" w:hAnsi="Times New Roman" w:cs="Times New Roman"/>
          <w:sz w:val="28"/>
          <w:szCs w:val="28"/>
          <w:lang w:val="kk-KZ"/>
        </w:rPr>
      </w:pPr>
      <w:r w:rsidRPr="002D6942">
        <w:rPr>
          <w:rFonts w:ascii="Times New Roman" w:eastAsia="Times New Roman" w:hAnsi="Times New Roman" w:cs="Times New Roman"/>
          <w:sz w:val="28"/>
          <w:szCs w:val="28"/>
          <w:lang w:val="kk-KZ" w:eastAsia="ru-RU"/>
        </w:rPr>
        <w:t xml:space="preserve">Ата-бабамыздан жеткен «жеті жұрттың тілін біл, жеті түрлі білім біл» деген халық даналығы әлем елдерімен байланыс жасап отырған бүгінгі заманның саналы ұрпағына көп тілді меңгертумен қатар ұлттық құндылықтарымызды ұлықтауды басты назарға қойып отыр. </w:t>
      </w:r>
      <w:r w:rsidR="00326DD0">
        <w:rPr>
          <w:rFonts w:ascii="Times New Roman" w:eastAsia="Times New Roman" w:hAnsi="Times New Roman" w:cs="Times New Roman"/>
          <w:sz w:val="28"/>
          <w:szCs w:val="28"/>
          <w:lang w:val="kk-KZ" w:eastAsia="ru-RU"/>
        </w:rPr>
        <w:t>Осы орайда мектептерде өткізілген</w:t>
      </w:r>
      <w:r w:rsidRPr="002D6942">
        <w:rPr>
          <w:rFonts w:ascii="Times New Roman" w:eastAsia="Times New Roman" w:hAnsi="Times New Roman" w:cs="Times New Roman"/>
          <w:sz w:val="28"/>
          <w:szCs w:val="28"/>
          <w:lang w:val="kk-KZ" w:eastAsia="ru-RU"/>
        </w:rPr>
        <w:t xml:space="preserve"> «Заманауи оқыту – көптілді білім берудің мүмкіндігі» атты облыстық семинарда қазақ тілі, орыс тілі, ағылшын тілі пән оқытушылары </w:t>
      </w:r>
      <w:r w:rsidR="00326DD0">
        <w:rPr>
          <w:rFonts w:ascii="Times New Roman" w:eastAsia="Times New Roman" w:hAnsi="Times New Roman" w:cs="Times New Roman"/>
          <w:sz w:val="28"/>
          <w:szCs w:val="28"/>
          <w:lang w:val="kk-KZ" w:eastAsia="ru-RU"/>
        </w:rPr>
        <w:t xml:space="preserve">Жухай Жанболат, Атагужина А.Ж., Жакиенова А.С. </w:t>
      </w:r>
      <w:r w:rsidRPr="002D6942">
        <w:rPr>
          <w:rFonts w:ascii="Times New Roman" w:eastAsia="Times New Roman" w:hAnsi="Times New Roman" w:cs="Times New Roman"/>
          <w:sz w:val="28"/>
          <w:szCs w:val="28"/>
          <w:lang w:val="kk-KZ" w:eastAsia="ru-RU"/>
        </w:rPr>
        <w:t>үш пәнді үндестірген «Тұрақты сөз тіркестері (Фразеология) тақырыбында өткен ашық сабағымызда халқымыздың үш және жеті санын қасиетті сан деп бағалауы және халық ұғымына сай келетін атауларды осы сандармен байланыстырып атауы: жеті ата, жеті қазына, жеті ру, жеті қарақшы, жеті қару, жеті ғашық, жеті жұт немесе үш арсыз, үш жұрт, үш байлық т.б. ұғымдармен әкелуі тегін емес екендігін еске салады. Ендеше ұлы даланың жеті қырына үш тілде тоқтам жасау, әлемдегі тоқтаусыз өзгерістерге Елбасы атап көрсеткен «Үш тілді білу – бұл жаһанданған әлемге жолдама» деген пікірінің толық айғағы болғандай болды.   Осы орайда өз беттерімен тұрақты сөз тіркестерін үш тілде қолданып, аз сөзге көп мағына сыйғызған ұтымды, шебер, тапқыр сөз өрнегі студенттерді талаптандырып, жетістікке жеткендей әсер қалдырды. Бабамыздың бекзат өнерін бағалау мен бүгінгі жастардың табиғатына татымды етіп қалыптастыру мақсатында жеті қырға жеке тоқталып, жеті жәдігермізді жете түсінуі жеті атасын танығандай құнды дәріс болды.</w:t>
      </w:r>
      <w:r w:rsidR="007D641E" w:rsidRPr="002D6942">
        <w:rPr>
          <w:rFonts w:ascii="Times New Roman" w:eastAsia="Times New Roman" w:hAnsi="Times New Roman" w:cs="Times New Roman"/>
          <w:sz w:val="28"/>
          <w:szCs w:val="28"/>
          <w:lang w:val="kk-KZ" w:eastAsia="ru-RU"/>
        </w:rPr>
        <w:t xml:space="preserve">    </w:t>
      </w:r>
      <w:r w:rsidR="007D641E" w:rsidRPr="002D6942">
        <w:rPr>
          <w:rFonts w:ascii="Times New Roman" w:hAnsi="Times New Roman" w:cs="Times New Roman"/>
          <w:color w:val="000000"/>
          <w:sz w:val="28"/>
          <w:szCs w:val="28"/>
          <w:lang w:val="kk-KZ"/>
        </w:rPr>
        <w:t>«Ұлы даланың ұлы есімдері» аталатын тақырыпшада көтерілетін мәселе де – кезек күттірмейтін іс. Бұл іс алдымен әл</w:t>
      </w:r>
      <w:r w:rsidR="007D641E" w:rsidRPr="002D6942">
        <w:rPr>
          <w:rFonts w:ascii="Times New Roman" w:hAnsi="Times New Roman" w:cs="Times New Roman"/>
          <w:color w:val="000000"/>
          <w:sz w:val="28"/>
          <w:szCs w:val="28"/>
          <w:lang w:val="kk-KZ"/>
        </w:rPr>
        <w:softHyphen/>
        <w:t>-Фараби, Яссауи, Қорқыт, Абай, Шәкәрім шығарма</w:t>
      </w:r>
      <w:r w:rsidR="007D641E" w:rsidRPr="002D6942">
        <w:rPr>
          <w:rFonts w:ascii="Times New Roman" w:hAnsi="Times New Roman" w:cs="Times New Roman"/>
          <w:color w:val="000000"/>
          <w:sz w:val="28"/>
          <w:szCs w:val="28"/>
          <w:lang w:val="kk-KZ"/>
        </w:rPr>
        <w:softHyphen/>
        <w:t>ларын әлемдік әдебиет нарығына сапалы аударма арқылы қосу ісінен басталуға тиіс. «Абайды әлем таниды» дейтін жалаң ұрандарымыз</w:t>
      </w:r>
      <w:r w:rsidR="007D641E" w:rsidRPr="002D6942">
        <w:rPr>
          <w:rFonts w:ascii="Times New Roman" w:hAnsi="Times New Roman" w:cs="Times New Roman"/>
          <w:color w:val="000000"/>
          <w:sz w:val="28"/>
          <w:szCs w:val="28"/>
          <w:lang w:val="kk-KZ"/>
        </w:rPr>
        <w:softHyphen/>
        <w:t>дың туы жығылып, қабырғасы сөгіліп тынды. Әлемнің түкпір-</w:t>
      </w:r>
      <w:r w:rsidR="007D641E" w:rsidRPr="002D6942">
        <w:rPr>
          <w:rFonts w:ascii="Times New Roman" w:hAnsi="Times New Roman" w:cs="Times New Roman"/>
          <w:color w:val="000000"/>
          <w:sz w:val="28"/>
          <w:szCs w:val="28"/>
          <w:lang w:val="kk-KZ"/>
        </w:rPr>
        <w:softHyphen/>
        <w:t>түкпі</w:t>
      </w:r>
      <w:r w:rsidR="007D641E" w:rsidRPr="002D6942">
        <w:rPr>
          <w:rFonts w:ascii="Times New Roman" w:hAnsi="Times New Roman" w:cs="Times New Roman"/>
          <w:color w:val="000000"/>
          <w:sz w:val="28"/>
          <w:szCs w:val="28"/>
          <w:lang w:val="kk-KZ"/>
        </w:rPr>
        <w:softHyphen/>
        <w:t>рінде оқитын, қызмет қылатын интеллектуалды жастар сол тілдердегі Абай аудармаларының сонша</w:t>
      </w:r>
      <w:r w:rsidR="007D641E" w:rsidRPr="002D6942">
        <w:rPr>
          <w:rFonts w:ascii="Times New Roman" w:hAnsi="Times New Roman" w:cs="Times New Roman"/>
          <w:color w:val="000000"/>
          <w:sz w:val="28"/>
          <w:szCs w:val="28"/>
          <w:lang w:val="kk-KZ"/>
        </w:rPr>
        <w:softHyphen/>
        <w:t>лықты сапасыз аударылғандығын айтып келеді. Демек, «Ұлы дала тұлғалары» сериясын әлемге алдымен өмірбаяндық галерея ар</w:t>
      </w:r>
      <w:r w:rsidR="007D641E" w:rsidRPr="002D6942">
        <w:rPr>
          <w:rFonts w:ascii="Times New Roman" w:hAnsi="Times New Roman" w:cs="Times New Roman"/>
          <w:color w:val="000000"/>
          <w:sz w:val="28"/>
          <w:szCs w:val="28"/>
          <w:lang w:val="kk-KZ"/>
        </w:rPr>
        <w:softHyphen/>
        <w:t>қылы емес, туындылар арқылы танытуға тиіспіз ғой деп ойлаймыз. Себебі өткен мыңжылдықтар қой</w:t>
      </w:r>
      <w:r w:rsidR="007D641E" w:rsidRPr="002D6942">
        <w:rPr>
          <w:rFonts w:ascii="Times New Roman" w:hAnsi="Times New Roman" w:cs="Times New Roman"/>
          <w:color w:val="000000"/>
          <w:sz w:val="28"/>
          <w:szCs w:val="28"/>
          <w:lang w:val="kk-KZ"/>
        </w:rPr>
        <w:softHyphen/>
        <w:t>науында әлемге ықпал ете алған өркениетті ұлттың мәдени, әдеби тұрғыдан да санаға сәуле түсі</w:t>
      </w:r>
      <w:r w:rsidR="007D641E" w:rsidRPr="002D6942">
        <w:rPr>
          <w:rFonts w:ascii="Times New Roman" w:hAnsi="Times New Roman" w:cs="Times New Roman"/>
          <w:color w:val="000000"/>
          <w:sz w:val="28"/>
          <w:szCs w:val="28"/>
          <w:lang w:val="kk-KZ"/>
        </w:rPr>
        <w:softHyphen/>
        <w:t>рерлік, адамзатты рухани кемелдендірерлік байлығы бар екендігін көрсетуіміз керек. Бұл тұста Елба</w:t>
      </w:r>
      <w:r w:rsidR="007D641E" w:rsidRPr="002D6942">
        <w:rPr>
          <w:rFonts w:ascii="Times New Roman" w:hAnsi="Times New Roman" w:cs="Times New Roman"/>
          <w:color w:val="000000"/>
          <w:sz w:val="28"/>
          <w:szCs w:val="28"/>
          <w:lang w:val="kk-KZ"/>
        </w:rPr>
        <w:softHyphen/>
        <w:t>сы сөзіндегідей: «Тутанхамон, Конфуций, Ескендір Зұлқарнайын, Шекспир, Гете, Пушкин және Джордж Вашингтон сияқты дүние жүзіне белгілі тұлғалар бүгінде «өз мемлекеттерінің» баға жетпес сим</w:t>
      </w:r>
      <w:r w:rsidR="007D641E" w:rsidRPr="002D6942">
        <w:rPr>
          <w:rFonts w:ascii="Times New Roman" w:hAnsi="Times New Roman" w:cs="Times New Roman"/>
          <w:color w:val="000000"/>
          <w:sz w:val="28"/>
          <w:szCs w:val="28"/>
          <w:lang w:val="kk-KZ"/>
        </w:rPr>
        <w:softHyphen/>
        <w:t xml:space="preserve">волдық капиталы саналады әрі сол елдердің халықаралық аренада тиімді ілгерілеуіне септігін тигізіп отыр». </w:t>
      </w:r>
      <w:r w:rsidRPr="002D6942">
        <w:rPr>
          <w:rFonts w:ascii="Times New Roman" w:eastAsia="Times New Roman" w:hAnsi="Times New Roman" w:cs="Times New Roman"/>
          <w:sz w:val="28"/>
          <w:szCs w:val="28"/>
          <w:lang w:val="kk-KZ" w:eastAsia="ru-RU"/>
        </w:rPr>
        <w:t>Ұлы тарихымызды келешекке ұғындыратын ұстаздың ұстанымы ұлттық құндылықтарға тамыр жіберген, үш тілді жетік меңгерген маман майталманын тәрбиелеу сабақтың мақсаты болатын. Білім үрдісінде практикалық тұрғыдан инновациялық әдістемеліктерді  қолдану артықшыл</w:t>
      </w:r>
      <w:r w:rsidR="0096181F">
        <w:rPr>
          <w:rFonts w:ascii="Times New Roman" w:eastAsia="Times New Roman" w:hAnsi="Times New Roman" w:cs="Times New Roman"/>
          <w:sz w:val="28"/>
          <w:szCs w:val="28"/>
          <w:lang w:val="kk-KZ" w:eastAsia="ru-RU"/>
        </w:rPr>
        <w:t>ықтарын көрсетуді мақсат еткен іс-шаралар</w:t>
      </w:r>
      <w:r w:rsidRPr="002D6942">
        <w:rPr>
          <w:rFonts w:ascii="Times New Roman" w:eastAsia="Times New Roman" w:hAnsi="Times New Roman" w:cs="Times New Roman"/>
          <w:sz w:val="28"/>
          <w:szCs w:val="28"/>
          <w:lang w:val="kk-KZ" w:eastAsia="ru-RU"/>
        </w:rPr>
        <w:t xml:space="preserve"> барысында жеті қырды </w:t>
      </w:r>
      <w:r w:rsidRPr="002D6942">
        <w:rPr>
          <w:rFonts w:ascii="Times New Roman" w:eastAsia="Times New Roman" w:hAnsi="Times New Roman" w:cs="Times New Roman"/>
          <w:sz w:val="28"/>
          <w:szCs w:val="28"/>
          <w:lang w:val="kk-KZ" w:eastAsia="ru-RU"/>
        </w:rPr>
        <w:lastRenderedPageBreak/>
        <w:t>зерттеу арқылы мағынаны тану және жастардың ұтымды пікірлермен үш тілде білім көкжиегіне самғауы көпшіліктің көкейінен шықты. Мемлекеттік тілмен қарым – қатынас индустрия тілінің үйлесім тапқан және ана тіліміздің рухани қазына бесігі екенін көрсеткен заманауи білім беру мүмкіндіктеріне құрылды. Сонымен қатар сабақ барысында ағылшын тілінің қолдану аясының кеңейгенімен ұлттық тілдің  зор мүмкіншілігін</w:t>
      </w:r>
      <w:r w:rsidR="0096181F">
        <w:rPr>
          <w:rFonts w:ascii="Times New Roman" w:eastAsia="Times New Roman" w:hAnsi="Times New Roman" w:cs="Times New Roman"/>
          <w:sz w:val="28"/>
          <w:szCs w:val="28"/>
          <w:lang w:val="kk-KZ" w:eastAsia="ru-RU"/>
        </w:rPr>
        <w:t xml:space="preserve"> көрсетуге жұмыс жасап келеміз. </w:t>
      </w:r>
    </w:p>
    <w:p w:rsidR="00A764B1" w:rsidRPr="002D6942" w:rsidRDefault="0096181F">
      <w:pPr>
        <w:rPr>
          <w:rFonts w:ascii="Times New Roman" w:hAnsi="Times New Roman" w:cs="Times New Roman"/>
          <w:sz w:val="28"/>
          <w:szCs w:val="28"/>
          <w:lang w:val="kk-KZ"/>
        </w:rPr>
      </w:pPr>
      <w:r w:rsidRPr="002D6942">
        <w:rPr>
          <w:rFonts w:ascii="Times New Roman" w:hAnsi="Times New Roman" w:cs="Times New Roman"/>
          <w:color w:val="000000"/>
          <w:sz w:val="28"/>
          <w:szCs w:val="28"/>
          <w:lang w:val="kk-KZ"/>
        </w:rPr>
        <w:t>Қорыта айтқанда, жоғарыда айтылған Елбасы бастамалары да, түркі халқын ортақтастыруға бағытталған «Түркі өркениеті: түп</w:t>
      </w:r>
      <w:r w:rsidRPr="002D6942">
        <w:rPr>
          <w:rFonts w:ascii="Times New Roman" w:hAnsi="Times New Roman" w:cs="Times New Roman"/>
          <w:color w:val="000000"/>
          <w:sz w:val="28"/>
          <w:szCs w:val="28"/>
          <w:lang w:val="kk-KZ"/>
        </w:rPr>
        <w:softHyphen/>
        <w:t>-тамырынан қазіргі заманға дейін» ж</w:t>
      </w:r>
      <w:r>
        <w:rPr>
          <w:rFonts w:ascii="Times New Roman" w:hAnsi="Times New Roman" w:cs="Times New Roman"/>
          <w:color w:val="000000"/>
          <w:sz w:val="28"/>
          <w:szCs w:val="28"/>
          <w:lang w:val="kk-KZ"/>
        </w:rPr>
        <w:t xml:space="preserve">обасы да, «Бабалар сөзі» көптомдықтарының </w:t>
      </w:r>
      <w:r w:rsidRPr="002D694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2D6942">
        <w:rPr>
          <w:rFonts w:ascii="Times New Roman" w:hAnsi="Times New Roman" w:cs="Times New Roman"/>
          <w:color w:val="000000"/>
          <w:sz w:val="28"/>
          <w:szCs w:val="28"/>
          <w:lang w:val="kk-KZ"/>
        </w:rPr>
        <w:t>жалғасы  іспетті. «Да</w:t>
      </w:r>
      <w:r w:rsidRPr="002D6942">
        <w:rPr>
          <w:rFonts w:ascii="Times New Roman" w:hAnsi="Times New Roman" w:cs="Times New Roman"/>
          <w:color w:val="000000"/>
          <w:sz w:val="28"/>
          <w:szCs w:val="28"/>
          <w:lang w:val="kk-KZ"/>
        </w:rPr>
        <w:softHyphen/>
        <w:t>ла фольклорының антологиясы» да, «Қазақтың мың күйі», «Қазақ</w:t>
      </w:r>
      <w:r w:rsidRPr="002D6942">
        <w:rPr>
          <w:rFonts w:ascii="Times New Roman" w:hAnsi="Times New Roman" w:cs="Times New Roman"/>
          <w:color w:val="000000"/>
          <w:sz w:val="28"/>
          <w:szCs w:val="28"/>
          <w:lang w:val="kk-KZ"/>
        </w:rPr>
        <w:softHyphen/>
        <w:t>тың мың әні» серияларының жал</w:t>
      </w:r>
      <w:r w:rsidRPr="002D6942">
        <w:rPr>
          <w:rFonts w:ascii="Times New Roman" w:hAnsi="Times New Roman" w:cs="Times New Roman"/>
          <w:color w:val="000000"/>
          <w:sz w:val="28"/>
          <w:szCs w:val="28"/>
          <w:lang w:val="kk-KZ"/>
        </w:rPr>
        <w:softHyphen/>
        <w:t>ғасы іспетті. «Ұлы даланың көне сарындары» жинағы да – халыққа рухани азық, болашаққа үзілмес үмі</w:t>
      </w:r>
      <w:r>
        <w:rPr>
          <w:rFonts w:ascii="Times New Roman" w:hAnsi="Times New Roman" w:cs="Times New Roman"/>
          <w:color w:val="000000"/>
          <w:sz w:val="28"/>
          <w:szCs w:val="28"/>
          <w:lang w:val="kk-KZ"/>
        </w:rPr>
        <w:t>т, дәт</w:t>
      </w:r>
      <w:r>
        <w:rPr>
          <w:rFonts w:ascii="Times New Roman" w:hAnsi="Times New Roman" w:cs="Times New Roman"/>
          <w:color w:val="000000"/>
          <w:sz w:val="28"/>
          <w:szCs w:val="28"/>
          <w:lang w:val="kk-KZ"/>
        </w:rPr>
        <w:softHyphen/>
        <w:t>-қуат сыйлайтын жобалар.</w:t>
      </w:r>
      <w:r w:rsidRPr="002D6942">
        <w:rPr>
          <w:rFonts w:ascii="Times New Roman" w:hAnsi="Times New Roman" w:cs="Times New Roman"/>
          <w:color w:val="000000"/>
          <w:sz w:val="28"/>
          <w:szCs w:val="28"/>
          <w:lang w:val="kk-KZ"/>
        </w:rPr>
        <w:br/>
      </w:r>
    </w:p>
    <w:p w:rsidR="00A764B1" w:rsidRPr="002D6942" w:rsidRDefault="00A764B1">
      <w:pPr>
        <w:rPr>
          <w:rFonts w:ascii="Times New Roman" w:hAnsi="Times New Roman" w:cs="Times New Roman"/>
          <w:sz w:val="28"/>
          <w:szCs w:val="28"/>
          <w:lang w:val="kk-KZ"/>
        </w:rPr>
      </w:pPr>
    </w:p>
    <w:p w:rsidR="00A764B1" w:rsidRPr="002D6942" w:rsidRDefault="00A764B1">
      <w:pPr>
        <w:rPr>
          <w:rFonts w:ascii="Times New Roman" w:hAnsi="Times New Roman" w:cs="Times New Roman"/>
          <w:sz w:val="28"/>
          <w:szCs w:val="28"/>
          <w:lang w:val="kk-KZ"/>
        </w:rPr>
      </w:pPr>
    </w:p>
    <w:p w:rsidR="00A764B1" w:rsidRPr="002D6942" w:rsidRDefault="00A764B1">
      <w:pPr>
        <w:rPr>
          <w:rFonts w:ascii="Times New Roman" w:hAnsi="Times New Roman" w:cs="Times New Roman"/>
          <w:sz w:val="28"/>
          <w:szCs w:val="28"/>
          <w:lang w:val="kk-KZ"/>
        </w:rPr>
      </w:pPr>
    </w:p>
    <w:p w:rsidR="00A764B1" w:rsidRDefault="00A764B1">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96181F" w:rsidRDefault="0096181F">
      <w:pPr>
        <w:rPr>
          <w:rFonts w:ascii="Times New Roman" w:hAnsi="Times New Roman" w:cs="Times New Roman"/>
          <w:sz w:val="28"/>
          <w:szCs w:val="28"/>
          <w:lang w:val="kk-KZ"/>
        </w:rPr>
      </w:pPr>
    </w:p>
    <w:p w:rsidR="00A764B1" w:rsidRPr="002D6942" w:rsidRDefault="00A764B1">
      <w:pPr>
        <w:rPr>
          <w:rFonts w:ascii="Times New Roman" w:hAnsi="Times New Roman" w:cs="Times New Roman"/>
          <w:sz w:val="28"/>
          <w:szCs w:val="28"/>
          <w:lang w:val="kk-KZ"/>
        </w:rPr>
      </w:pPr>
      <w:bookmarkStart w:id="0" w:name="_GoBack"/>
      <w:bookmarkEnd w:id="0"/>
    </w:p>
    <w:sectPr w:rsidR="00A764B1" w:rsidRPr="002D6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A8"/>
    <w:rsid w:val="001D72A8"/>
    <w:rsid w:val="002D6942"/>
    <w:rsid w:val="00326DD0"/>
    <w:rsid w:val="004F01E4"/>
    <w:rsid w:val="007D641E"/>
    <w:rsid w:val="0096181F"/>
    <w:rsid w:val="00A764B1"/>
    <w:rsid w:val="00AC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03D0E-1CBB-4CDC-8B60-33A1A1D8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81F"/>
    <w:rPr>
      <w:b/>
      <w:bCs/>
    </w:rPr>
  </w:style>
  <w:style w:type="character" w:styleId="a5">
    <w:name w:val="Emphasis"/>
    <w:basedOn w:val="a0"/>
    <w:uiPriority w:val="20"/>
    <w:qFormat/>
    <w:rsid w:val="00961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7962">
      <w:bodyDiv w:val="1"/>
      <w:marLeft w:val="0"/>
      <w:marRight w:val="0"/>
      <w:marTop w:val="0"/>
      <w:marBottom w:val="0"/>
      <w:divBdr>
        <w:top w:val="none" w:sz="0" w:space="0" w:color="auto"/>
        <w:left w:val="none" w:sz="0" w:space="0" w:color="auto"/>
        <w:bottom w:val="none" w:sz="0" w:space="0" w:color="auto"/>
        <w:right w:val="none" w:sz="0" w:space="0" w:color="auto"/>
      </w:divBdr>
    </w:div>
    <w:div w:id="1704592001">
      <w:bodyDiv w:val="1"/>
      <w:marLeft w:val="0"/>
      <w:marRight w:val="0"/>
      <w:marTop w:val="0"/>
      <w:marBottom w:val="0"/>
      <w:divBdr>
        <w:top w:val="none" w:sz="0" w:space="0" w:color="auto"/>
        <w:left w:val="none" w:sz="0" w:space="0" w:color="auto"/>
        <w:bottom w:val="none" w:sz="0" w:space="0" w:color="auto"/>
        <w:right w:val="none" w:sz="0" w:space="0" w:color="auto"/>
      </w:divBdr>
      <w:divsChild>
        <w:div w:id="1998610640">
          <w:marLeft w:val="0"/>
          <w:marRight w:val="0"/>
          <w:marTop w:val="0"/>
          <w:marBottom w:val="150"/>
          <w:divBdr>
            <w:top w:val="none" w:sz="0" w:space="0" w:color="auto"/>
            <w:left w:val="none" w:sz="0" w:space="0" w:color="auto"/>
            <w:bottom w:val="single" w:sz="6" w:space="4" w:color="DDDDDD"/>
            <w:right w:val="none" w:sz="0" w:space="0" w:color="auto"/>
          </w:divBdr>
        </w:div>
        <w:div w:id="1396051671">
          <w:marLeft w:val="0"/>
          <w:marRight w:val="0"/>
          <w:marTop w:val="0"/>
          <w:marBottom w:val="0"/>
          <w:divBdr>
            <w:top w:val="none" w:sz="0" w:space="0" w:color="auto"/>
            <w:left w:val="none" w:sz="0" w:space="0" w:color="auto"/>
            <w:bottom w:val="none" w:sz="0" w:space="0" w:color="auto"/>
            <w:right w:val="none" w:sz="0" w:space="0" w:color="auto"/>
          </w:divBdr>
          <w:divsChild>
            <w:div w:id="5698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2019-10-15T11:58:00Z</dcterms:created>
  <dcterms:modified xsi:type="dcterms:W3CDTF">2019-10-15T14:54:00Z</dcterms:modified>
</cp:coreProperties>
</file>